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3E823F" w14:textId="309067E7" w:rsidR="00C73134" w:rsidRPr="00D45D2B" w:rsidRDefault="00C73134" w:rsidP="00D45D2B">
      <w:pPr>
        <w:jc w:val="both"/>
        <w:rPr>
          <w:rFonts w:ascii="Cerebri Sans Light" w:hAnsi="Cerebri Sans Light" w:cstheme="minorHAnsi"/>
          <w:sz w:val="22"/>
          <w:szCs w:val="22"/>
        </w:rPr>
      </w:pPr>
      <w:r w:rsidRPr="00D45D2B">
        <w:rPr>
          <w:rFonts w:ascii="Cerebri Sans Light" w:hAnsi="Cerebri Sans Light" w:cstheme="minorHAnsi"/>
          <w:b/>
          <w:bCs/>
          <w:sz w:val="22"/>
          <w:szCs w:val="22"/>
        </w:rPr>
        <w:t>Job Title:</w:t>
      </w:r>
      <w:r w:rsidRPr="00D45D2B">
        <w:rPr>
          <w:rFonts w:ascii="Cerebri Sans Light" w:hAnsi="Cerebri Sans Light" w:cstheme="minorHAnsi"/>
          <w:sz w:val="22"/>
          <w:szCs w:val="22"/>
        </w:rPr>
        <w:t xml:space="preserve"> Brand Ambassador</w:t>
      </w:r>
    </w:p>
    <w:p w14:paraId="1D9D9CBA" w14:textId="62B5D126" w:rsidR="00C73134" w:rsidRPr="00D45D2B" w:rsidRDefault="00C73134" w:rsidP="00D45D2B">
      <w:pPr>
        <w:jc w:val="both"/>
        <w:rPr>
          <w:rFonts w:ascii="Cerebri Sans Light" w:hAnsi="Cerebri Sans Light" w:cstheme="minorHAnsi"/>
          <w:sz w:val="22"/>
          <w:szCs w:val="22"/>
        </w:rPr>
      </w:pPr>
      <w:r w:rsidRPr="00D45D2B">
        <w:rPr>
          <w:rFonts w:ascii="Cerebri Sans Light" w:hAnsi="Cerebri Sans Light" w:cstheme="minorHAnsi"/>
          <w:b/>
          <w:bCs/>
          <w:sz w:val="22"/>
          <w:szCs w:val="22"/>
        </w:rPr>
        <w:t>Company:</w:t>
      </w:r>
      <w:r w:rsidRPr="00D45D2B">
        <w:rPr>
          <w:rFonts w:ascii="Cerebri Sans Light" w:hAnsi="Cerebri Sans Light" w:cstheme="minorHAnsi"/>
          <w:sz w:val="22"/>
          <w:szCs w:val="22"/>
        </w:rPr>
        <w:t xml:space="preserve"> </w:t>
      </w:r>
      <w:r w:rsidR="009D4476" w:rsidRPr="00D45D2B">
        <w:rPr>
          <w:rFonts w:ascii="Cerebri Sans Light" w:hAnsi="Cerebri Sans Light" w:cstheme="minorHAnsi"/>
          <w:sz w:val="22"/>
          <w:szCs w:val="22"/>
        </w:rPr>
        <w:t xml:space="preserve">XMC </w:t>
      </w:r>
      <w:r w:rsidRPr="00D45D2B">
        <w:rPr>
          <w:rFonts w:ascii="Cerebri Sans Light" w:hAnsi="Cerebri Sans Light" w:cstheme="minorHAnsi"/>
          <w:sz w:val="22"/>
          <w:szCs w:val="22"/>
        </w:rPr>
        <w:t>Experiential Marketing</w:t>
      </w:r>
    </w:p>
    <w:p w14:paraId="3F38A90D" w14:textId="75024A84" w:rsidR="00C73134" w:rsidRPr="00D45D2B" w:rsidRDefault="00C73134" w:rsidP="00D45D2B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D45D2B">
        <w:rPr>
          <w:rFonts w:ascii="Cerebri Sans Light" w:hAnsi="Cerebri Sans Light" w:cstheme="minorBidi"/>
          <w:b/>
          <w:bCs/>
          <w:sz w:val="22"/>
          <w:szCs w:val="22"/>
        </w:rPr>
        <w:t>Type:</w:t>
      </w:r>
      <w:r w:rsidRPr="00D45D2B">
        <w:rPr>
          <w:rFonts w:ascii="Cerebri Sans Light" w:hAnsi="Cerebri Sans Light" w:cstheme="minorBidi"/>
          <w:sz w:val="22"/>
          <w:szCs w:val="22"/>
        </w:rPr>
        <w:t xml:space="preserve"> </w:t>
      </w:r>
      <w:r w:rsidR="2CCC3E8A" w:rsidRPr="00D45D2B">
        <w:rPr>
          <w:rFonts w:ascii="Cerebri Sans Light" w:hAnsi="Cerebri Sans Light" w:cstheme="minorBidi"/>
          <w:sz w:val="22"/>
          <w:szCs w:val="22"/>
        </w:rPr>
        <w:t>C</w:t>
      </w:r>
      <w:r w:rsidRPr="00D45D2B">
        <w:rPr>
          <w:rFonts w:ascii="Cerebri Sans Light" w:hAnsi="Cerebri Sans Light" w:cstheme="minorBidi"/>
          <w:sz w:val="22"/>
          <w:szCs w:val="22"/>
        </w:rPr>
        <w:t>asual</w:t>
      </w:r>
      <w:r w:rsidR="009D4476" w:rsidRPr="00D45D2B">
        <w:rPr>
          <w:rFonts w:ascii="Cerebri Sans Light" w:hAnsi="Cerebri Sans Light" w:cstheme="minorBidi"/>
          <w:sz w:val="22"/>
          <w:szCs w:val="22"/>
        </w:rPr>
        <w:t xml:space="preserve"> / Event Based</w:t>
      </w:r>
    </w:p>
    <w:p w14:paraId="1AF39A22" w14:textId="3CAB04D3" w:rsidR="00C73134" w:rsidRPr="00D45D2B" w:rsidRDefault="00C73134" w:rsidP="00D45D2B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D45D2B">
        <w:rPr>
          <w:rFonts w:ascii="Cerebri Sans Light" w:hAnsi="Cerebri Sans Light" w:cstheme="minorBidi"/>
          <w:b/>
          <w:bCs/>
          <w:sz w:val="22"/>
          <w:szCs w:val="22"/>
        </w:rPr>
        <w:t>Hourly Compensation Range:</w:t>
      </w:r>
      <w:r w:rsidRPr="00D45D2B">
        <w:rPr>
          <w:rFonts w:ascii="Cerebri Sans Light" w:hAnsi="Cerebri Sans Light" w:cstheme="minorBidi"/>
          <w:sz w:val="22"/>
          <w:szCs w:val="22"/>
        </w:rPr>
        <w:t xml:space="preserve">  $18 - $</w:t>
      </w:r>
      <w:r w:rsidR="00482E95" w:rsidRPr="00D45D2B">
        <w:rPr>
          <w:rFonts w:ascii="Cerebri Sans Light" w:hAnsi="Cerebri Sans Light" w:cstheme="minorBidi"/>
          <w:sz w:val="22"/>
          <w:szCs w:val="22"/>
        </w:rPr>
        <w:t>2</w:t>
      </w:r>
      <w:r w:rsidR="00A4411B" w:rsidRPr="00D45D2B">
        <w:rPr>
          <w:rFonts w:ascii="Cerebri Sans Light" w:hAnsi="Cerebri Sans Light" w:cstheme="minorBidi"/>
          <w:sz w:val="22"/>
          <w:szCs w:val="22"/>
        </w:rPr>
        <w:t>5</w:t>
      </w:r>
    </w:p>
    <w:p w14:paraId="67254728" w14:textId="1FAD78D9" w:rsidR="00F84F27" w:rsidRPr="00D45D2B" w:rsidRDefault="00F84F27" w:rsidP="00D45D2B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D45D2B">
        <w:rPr>
          <w:rFonts w:ascii="Cerebri Sans Light" w:hAnsi="Cerebri Sans Light" w:cstheme="minorBidi"/>
          <w:b/>
          <w:bCs/>
          <w:sz w:val="22"/>
          <w:szCs w:val="22"/>
        </w:rPr>
        <w:t>Apply to:</w:t>
      </w:r>
      <w:r w:rsidRPr="00D45D2B">
        <w:rPr>
          <w:rFonts w:ascii="Cerebri Sans Light" w:hAnsi="Cerebri Sans Light" w:cstheme="minorBidi"/>
          <w:sz w:val="22"/>
          <w:szCs w:val="22"/>
        </w:rPr>
        <w:t xml:space="preserve"> </w:t>
      </w:r>
      <w:r w:rsidR="2078DF8D" w:rsidRPr="00D45D2B">
        <w:rPr>
          <w:rFonts w:ascii="Cerebri Sans Light" w:hAnsi="Cerebri Sans Light" w:cstheme="minorBidi"/>
          <w:sz w:val="22"/>
          <w:szCs w:val="22"/>
        </w:rPr>
        <w:t>hr@xmc.ca</w:t>
      </w:r>
    </w:p>
    <w:p w14:paraId="0D070B05" w14:textId="77777777" w:rsidR="00C73134" w:rsidRPr="00D45D2B" w:rsidRDefault="00C73134" w:rsidP="00D45D2B">
      <w:pPr>
        <w:jc w:val="both"/>
        <w:rPr>
          <w:rFonts w:ascii="Cerebri Sans Light" w:hAnsi="Cerebri Sans Light" w:cstheme="minorHAnsi"/>
          <w:sz w:val="22"/>
          <w:szCs w:val="22"/>
        </w:rPr>
      </w:pPr>
    </w:p>
    <w:p w14:paraId="4E5A9BA1" w14:textId="7010A272" w:rsidR="00C73134" w:rsidRPr="00D45D2B" w:rsidRDefault="00C73134" w:rsidP="00D45D2B">
      <w:pPr>
        <w:jc w:val="both"/>
        <w:rPr>
          <w:rFonts w:ascii="Cerebri Sans Light" w:hAnsi="Cerebri Sans Light" w:cstheme="minorBidi"/>
          <w:b/>
          <w:bCs/>
          <w:sz w:val="22"/>
          <w:szCs w:val="22"/>
        </w:rPr>
      </w:pPr>
      <w:r w:rsidRPr="00D45D2B">
        <w:rPr>
          <w:rFonts w:ascii="Cerebri Sans Light" w:hAnsi="Cerebri Sans Light" w:cstheme="minorBidi"/>
          <w:b/>
          <w:bCs/>
          <w:sz w:val="22"/>
          <w:szCs w:val="22"/>
        </w:rPr>
        <w:t>Company Summary:</w:t>
      </w:r>
    </w:p>
    <w:p w14:paraId="68D1B7C6" w14:textId="77777777" w:rsidR="00074084" w:rsidRDefault="00074084" w:rsidP="006257F7">
      <w:pPr>
        <w:jc w:val="both"/>
        <w:rPr>
          <w:rFonts w:ascii="Cerebri Sans Light" w:eastAsia="Calibri" w:hAnsi="Cerebri Sans Light" w:cs="Calibri"/>
          <w:sz w:val="22"/>
          <w:szCs w:val="22"/>
          <w:lang w:val="en-US"/>
        </w:rPr>
      </w:pPr>
    </w:p>
    <w:p w14:paraId="0DEB048A" w14:textId="6B73073C" w:rsidR="00C73134" w:rsidRPr="00D45D2B" w:rsidRDefault="1BB31710" w:rsidP="00D45D2B">
      <w:pPr>
        <w:jc w:val="both"/>
        <w:rPr>
          <w:rFonts w:ascii="Cerebri Sans Light" w:hAnsi="Cerebri Sans Light" w:cstheme="minorBidi"/>
          <w:color w:val="FF0000"/>
          <w:sz w:val="22"/>
          <w:szCs w:val="22"/>
          <w:lang w:val="en-US"/>
        </w:rPr>
      </w:pPr>
      <w:r w:rsidRPr="00D45D2B">
        <w:rPr>
          <w:rFonts w:ascii="Cerebri Sans Light" w:eastAsia="Calibri" w:hAnsi="Cerebri Sans Light" w:cs="Calibri"/>
          <w:sz w:val="22"/>
          <w:szCs w:val="22"/>
          <w:lang w:val="en-US"/>
        </w:rPr>
        <w:t xml:space="preserve">Founded in 2006, XMC is an award winning and proudly independent agency that provides strategic counsel and execution of bespoke Sponsorship and Experiential Marketing™ programs for over 50 world-class companies. XMC collaborates with clients to create powerful integrated marketing campaigns shaped by strategic insight, defined by meaningful execution, and supported by proprietary business tools and AI-fuelled analytics. Together, we leverage shared passion points in sport, music, culture, and cause to connect, engage, and inspire target actions with our 60+ full-time employees and a roster of </w:t>
      </w:r>
      <w:r w:rsidR="006A3E79">
        <w:rPr>
          <w:rFonts w:ascii="Cerebri Sans Light" w:eastAsia="Calibri" w:hAnsi="Cerebri Sans Light" w:cs="Calibri"/>
          <w:sz w:val="22"/>
          <w:szCs w:val="22"/>
          <w:lang w:val="en-US"/>
        </w:rPr>
        <w:t>3,50</w:t>
      </w:r>
      <w:r w:rsidRPr="00D45D2B">
        <w:rPr>
          <w:rFonts w:ascii="Cerebri Sans Light" w:eastAsia="Calibri" w:hAnsi="Cerebri Sans Light" w:cs="Calibri"/>
          <w:sz w:val="22"/>
          <w:szCs w:val="22"/>
          <w:lang w:val="en-US"/>
        </w:rPr>
        <w:t>0 part-time employees across the country.</w:t>
      </w:r>
    </w:p>
    <w:p w14:paraId="382F4F04" w14:textId="1E8ED5FE" w:rsidR="62B26187" w:rsidRPr="00D45D2B" w:rsidRDefault="62B26187" w:rsidP="00D45D2B">
      <w:pPr>
        <w:jc w:val="both"/>
        <w:rPr>
          <w:rFonts w:ascii="Cerebri Sans Light" w:eastAsia="Calibri" w:hAnsi="Cerebri Sans Light" w:cs="Calibri"/>
          <w:sz w:val="22"/>
          <w:szCs w:val="22"/>
          <w:lang w:val="en-US"/>
        </w:rPr>
      </w:pPr>
    </w:p>
    <w:p w14:paraId="7806B372" w14:textId="4AE72671" w:rsidR="006B007A" w:rsidRDefault="5E49392A" w:rsidP="006257F7">
      <w:pPr>
        <w:jc w:val="both"/>
        <w:rPr>
          <w:rFonts w:ascii="Cerebri Sans Light" w:hAnsi="Cerebri Sans Light" w:cstheme="minorBidi"/>
          <w:b/>
          <w:bCs/>
          <w:sz w:val="22"/>
          <w:szCs w:val="22"/>
          <w:lang w:val="en-US"/>
        </w:rPr>
      </w:pPr>
      <w:r w:rsidRPr="00D45D2B">
        <w:rPr>
          <w:rFonts w:ascii="Cerebri Sans Light" w:hAnsi="Cerebri Sans Light" w:cstheme="minorBidi"/>
          <w:b/>
          <w:bCs/>
          <w:sz w:val="22"/>
          <w:szCs w:val="22"/>
          <w:lang w:val="en-US"/>
        </w:rPr>
        <w:t>About the Role</w:t>
      </w:r>
      <w:r w:rsidR="00C73134" w:rsidRPr="00D45D2B">
        <w:rPr>
          <w:rFonts w:ascii="Cerebri Sans Light" w:hAnsi="Cerebri Sans Light" w:cstheme="minorBidi"/>
          <w:b/>
          <w:bCs/>
          <w:sz w:val="22"/>
          <w:szCs w:val="22"/>
          <w:lang w:val="en-US"/>
        </w:rPr>
        <w:t>:</w:t>
      </w:r>
    </w:p>
    <w:p w14:paraId="4A649815" w14:textId="77777777" w:rsidR="00074084" w:rsidRPr="00D45D2B" w:rsidRDefault="00074084" w:rsidP="00D45D2B">
      <w:pPr>
        <w:jc w:val="both"/>
        <w:rPr>
          <w:rFonts w:ascii="Cerebri Sans Light" w:hAnsi="Cerebri Sans Light" w:cstheme="minorBidi"/>
          <w:b/>
          <w:bCs/>
          <w:sz w:val="22"/>
          <w:szCs w:val="22"/>
          <w:lang w:val="en-US"/>
        </w:rPr>
      </w:pPr>
    </w:p>
    <w:p w14:paraId="0F6D9972" w14:textId="36E98C86" w:rsidR="00544535" w:rsidRPr="00D45D2B" w:rsidRDefault="528F5FF2" w:rsidP="00D45D2B">
      <w:pPr>
        <w:spacing w:after="240"/>
        <w:jc w:val="both"/>
        <w:rPr>
          <w:rFonts w:ascii="Cerebri Sans Light" w:hAnsi="Cerebri Sans Light"/>
        </w:rPr>
      </w:pPr>
      <w:r w:rsidRPr="00D45D2B">
        <w:rPr>
          <w:rFonts w:ascii="Cerebri Sans Light" w:eastAsia="Calibri" w:hAnsi="Cerebri Sans Light" w:cs="Calibri"/>
          <w:sz w:val="22"/>
          <w:szCs w:val="22"/>
          <w:lang w:val="en-US"/>
        </w:rPr>
        <w:t>Brand Ambassadors are the face of our clients’ brands. You will represent well-known consumer brands at events, retail activations, festivals, and experiential campaigns</w:t>
      </w:r>
      <w:r w:rsidR="001C336D">
        <w:rPr>
          <w:rFonts w:ascii="Cerebri Sans Light" w:eastAsia="Calibri" w:hAnsi="Cerebri Sans Light" w:cs="Calibri"/>
          <w:sz w:val="22"/>
          <w:szCs w:val="22"/>
          <w:lang w:val="en-US"/>
        </w:rPr>
        <w:t xml:space="preserve"> - </w:t>
      </w:r>
      <w:r w:rsidRPr="00D45D2B">
        <w:rPr>
          <w:rFonts w:ascii="Cerebri Sans Light" w:eastAsia="Calibri" w:hAnsi="Cerebri Sans Light" w:cs="Calibri"/>
          <w:sz w:val="22"/>
          <w:szCs w:val="22"/>
          <w:lang w:val="en-US"/>
        </w:rPr>
        <w:t>creating engaging, memorable experiences that drive awareness, trial</w:t>
      </w:r>
      <w:r w:rsidR="005D6947">
        <w:rPr>
          <w:rFonts w:ascii="Cerebri Sans Light" w:eastAsia="Calibri" w:hAnsi="Cerebri Sans Light" w:cs="Calibri"/>
          <w:sz w:val="22"/>
          <w:szCs w:val="22"/>
          <w:lang w:val="en-US"/>
        </w:rPr>
        <w:t>s</w:t>
      </w:r>
      <w:r w:rsidRPr="00D45D2B">
        <w:rPr>
          <w:rFonts w:ascii="Cerebri Sans Light" w:eastAsia="Calibri" w:hAnsi="Cerebri Sans Light" w:cs="Calibri"/>
          <w:sz w:val="22"/>
          <w:szCs w:val="22"/>
          <w:lang w:val="en-US"/>
        </w:rPr>
        <w:t xml:space="preserve">, and sales. </w:t>
      </w:r>
    </w:p>
    <w:p w14:paraId="7C489B1B" w14:textId="34E0DA26" w:rsidR="00544535" w:rsidRPr="00D45D2B" w:rsidRDefault="528F5FF2" w:rsidP="00D45D2B">
      <w:pPr>
        <w:spacing w:after="240"/>
        <w:jc w:val="both"/>
        <w:rPr>
          <w:rFonts w:ascii="Cerebri Sans Light" w:hAnsi="Cerebri Sans Light"/>
        </w:rPr>
      </w:pPr>
      <w:r w:rsidRPr="00D45D2B">
        <w:rPr>
          <w:rFonts w:ascii="Cerebri Sans Light" w:eastAsia="Calibri" w:hAnsi="Cerebri Sans Light" w:cs="Calibri"/>
          <w:sz w:val="22"/>
          <w:szCs w:val="22"/>
          <w:lang w:val="en-US"/>
        </w:rPr>
        <w:t>An effective Brand Ambassador is hardworking, enthusiastic, and naturally connects with people. You consistently maintain a positive and professional attitude, ensuring each interaction leaves a strong and lasting impression.</w:t>
      </w:r>
    </w:p>
    <w:p w14:paraId="58009282" w14:textId="2C706F54" w:rsidR="00544535" w:rsidRPr="00D45D2B" w:rsidRDefault="528F5FF2" w:rsidP="00D45D2B">
      <w:pPr>
        <w:spacing w:before="240" w:after="240"/>
        <w:jc w:val="both"/>
        <w:rPr>
          <w:rFonts w:ascii="Cerebri Sans Light" w:hAnsi="Cerebri Sans Light"/>
        </w:rPr>
      </w:pPr>
      <w:r w:rsidRPr="00D45D2B">
        <w:rPr>
          <w:rFonts w:ascii="Cerebri Sans Light" w:eastAsia="Calibri" w:hAnsi="Cerebri Sans Light" w:cs="Calibri"/>
          <w:sz w:val="22"/>
          <w:szCs w:val="22"/>
          <w:lang w:val="en-US"/>
        </w:rPr>
        <w:t>This role is ideal for someone who enjoys working with people, is dependable, and takes pride in representing brands with professionalism.</w:t>
      </w:r>
    </w:p>
    <w:p w14:paraId="350188DD" w14:textId="17661CEE" w:rsidR="00C73134" w:rsidRDefault="528F5FF2" w:rsidP="006257F7">
      <w:pPr>
        <w:pStyle w:val="Heading2"/>
        <w:keepNext w:val="0"/>
        <w:keepLines w:val="0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</w:pPr>
      <w:r w:rsidRPr="00D45D2B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>Key Responsibilities:</w:t>
      </w:r>
    </w:p>
    <w:p w14:paraId="20E76624" w14:textId="77777777" w:rsidR="00074084" w:rsidRPr="00D45D2B" w:rsidRDefault="00074084" w:rsidP="00D45D2B">
      <w:pPr>
        <w:rPr>
          <w:rFonts w:eastAsia="Calibri"/>
          <w:lang w:val="en-US"/>
        </w:rPr>
      </w:pPr>
    </w:p>
    <w:p w14:paraId="45B7DDF2" w14:textId="2C3CF32C" w:rsidR="00C73134" w:rsidRPr="00D45D2B" w:rsidRDefault="528F5FF2" w:rsidP="00D45D2B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Represent client brands in a professional and engaging manner</w:t>
      </w:r>
    </w:p>
    <w:p w14:paraId="51DB7CC6" w14:textId="460B08C0" w:rsidR="00C73134" w:rsidRPr="00D45D2B" w:rsidRDefault="528F5FF2" w:rsidP="00D45D2B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Educate consumers on products, services, and key brand messages</w:t>
      </w:r>
    </w:p>
    <w:p w14:paraId="0A2B2F57" w14:textId="1B6A5FBA" w:rsidR="00C73134" w:rsidRPr="00D45D2B" w:rsidRDefault="528F5FF2" w:rsidP="00D45D2B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Execute product demos, sampling, lead capture, giveaways, and experiential activities</w:t>
      </w:r>
    </w:p>
    <w:p w14:paraId="2CFD4645" w14:textId="0CEDA22F" w:rsidR="00C73134" w:rsidRPr="00D45D2B" w:rsidRDefault="528F5FF2" w:rsidP="00D45D2B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Set up and tear down activation space (including light lifting and merchandising)</w:t>
      </w:r>
    </w:p>
    <w:p w14:paraId="0B0442A7" w14:textId="7D91010C" w:rsidR="00C73134" w:rsidRPr="00D45D2B" w:rsidRDefault="528F5FF2" w:rsidP="00D45D2B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Follow all program guidelines, brand standards, and safety protocols</w:t>
      </w:r>
    </w:p>
    <w:p w14:paraId="2272DDA2" w14:textId="5DA068C9" w:rsidR="00C73134" w:rsidRPr="00D45D2B" w:rsidRDefault="528F5FF2" w:rsidP="00D45D2B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Arrive on time, in dress code, and fully prepared for each shift</w:t>
      </w:r>
    </w:p>
    <w:p w14:paraId="18E1379B" w14:textId="7E2E89A6" w:rsidR="00C73134" w:rsidRPr="00D45D2B" w:rsidRDefault="528F5FF2" w:rsidP="00D45D2B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Submit post-event reports, photos, and feedback as required</w:t>
      </w:r>
    </w:p>
    <w:p w14:paraId="408CB381" w14:textId="43F4BBF2" w:rsidR="00C73134" w:rsidRPr="00D45D2B" w:rsidRDefault="528F5FF2" w:rsidP="00D45D2B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Communicate clearly with Field Managers and internal teams</w:t>
      </w:r>
    </w:p>
    <w:p w14:paraId="30E866C5" w14:textId="08DE17C3" w:rsidR="00C73134" w:rsidRDefault="589CC74C" w:rsidP="006257F7">
      <w:pPr>
        <w:pStyle w:val="Heading2"/>
        <w:keepNext w:val="0"/>
        <w:keepLines w:val="0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</w:pPr>
      <w:r w:rsidRPr="00D45D2B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>Ideal Candidate</w:t>
      </w:r>
      <w:r w:rsidR="04B3FD54" w:rsidRPr="00D45D2B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>:</w:t>
      </w:r>
    </w:p>
    <w:p w14:paraId="2BBACA5A" w14:textId="77777777" w:rsidR="00074084" w:rsidRPr="00D45D2B" w:rsidRDefault="00074084" w:rsidP="00D45D2B">
      <w:pPr>
        <w:rPr>
          <w:rFonts w:eastAsia="Calibri"/>
          <w:lang w:val="en-US"/>
        </w:rPr>
      </w:pPr>
    </w:p>
    <w:p w14:paraId="52F2963F" w14:textId="1C3B3B1B" w:rsidR="00C73134" w:rsidRPr="00D45D2B" w:rsidRDefault="589CC74C" w:rsidP="00D45D2B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Outgoing, approachable, and comfortable speaking with the public</w:t>
      </w:r>
    </w:p>
    <w:p w14:paraId="10FD366C" w14:textId="68EA835A" w:rsidR="00C73134" w:rsidRPr="00D45D2B" w:rsidRDefault="589CC74C" w:rsidP="00D45D2B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Strong communication and interpersonal skills</w:t>
      </w:r>
    </w:p>
    <w:p w14:paraId="34D4F780" w14:textId="5802A489" w:rsidR="00C73134" w:rsidRPr="00D45D2B" w:rsidRDefault="589CC74C" w:rsidP="00D45D2B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Reliable, punctual, and professional</w:t>
      </w:r>
    </w:p>
    <w:p w14:paraId="615C1518" w14:textId="5BB0CED8" w:rsidR="00C73134" w:rsidRPr="00D45D2B" w:rsidRDefault="589CC74C" w:rsidP="00D45D2B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lastRenderedPageBreak/>
        <w:t>Able to take direction and work independently on-site</w:t>
      </w:r>
    </w:p>
    <w:p w14:paraId="3FE7642F" w14:textId="067E3078" w:rsidR="00C73134" w:rsidRPr="00D45D2B" w:rsidRDefault="589CC74C" w:rsidP="00D45D2B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Adaptable in fast-paced environments</w:t>
      </w:r>
    </w:p>
    <w:p w14:paraId="715446D4" w14:textId="1F99C33B" w:rsidR="00C73134" w:rsidRPr="00D45D2B" w:rsidRDefault="589CC74C" w:rsidP="00D45D2B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Customer-service focused with a positive attitude</w:t>
      </w:r>
    </w:p>
    <w:p w14:paraId="46552537" w14:textId="739185AF" w:rsidR="00074084" w:rsidRPr="00D45D2B" w:rsidRDefault="00C73134" w:rsidP="00D45D2B">
      <w:pPr>
        <w:jc w:val="both"/>
        <w:rPr>
          <w:rFonts w:ascii="Cerebri Sans Light" w:hAnsi="Cerebri Sans Light" w:cstheme="minorBidi"/>
          <w:b/>
          <w:bCs/>
          <w:sz w:val="22"/>
          <w:szCs w:val="22"/>
          <w:lang w:val="en-US"/>
        </w:rPr>
      </w:pPr>
      <w:r w:rsidRPr="00D45D2B">
        <w:rPr>
          <w:rFonts w:ascii="Cerebri Sans Light" w:hAnsi="Cerebri Sans Light" w:cstheme="minorBidi"/>
          <w:b/>
          <w:bCs/>
          <w:sz w:val="22"/>
          <w:szCs w:val="22"/>
          <w:lang w:val="en-US"/>
        </w:rPr>
        <w:t>Education and Experience:</w:t>
      </w:r>
    </w:p>
    <w:p w14:paraId="505897BF" w14:textId="39900319" w:rsidR="00C73134" w:rsidRPr="00D45D2B" w:rsidRDefault="00C73134" w:rsidP="00D45D2B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erebri Sans Light" w:hAnsi="Cerebri Sans Light"/>
        </w:rPr>
      </w:pPr>
      <w:r w:rsidRPr="00D45D2B">
        <w:rPr>
          <w:rFonts w:ascii="Cerebri Sans Light" w:hAnsi="Cerebri Sans Light"/>
        </w:rPr>
        <w:t>High school diploma/GED or higher</w:t>
      </w:r>
    </w:p>
    <w:p w14:paraId="05C7C672" w14:textId="1B2F7363" w:rsidR="00C73134" w:rsidRPr="00D45D2B" w:rsidRDefault="00C73134" w:rsidP="00D45D2B">
      <w:pPr>
        <w:pStyle w:val="ListParagraph"/>
        <w:numPr>
          <w:ilvl w:val="0"/>
          <w:numId w:val="19"/>
        </w:numPr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hAnsi="Cerebri Sans Light"/>
        </w:rPr>
        <w:t xml:space="preserve">1-2 years’ experience in a customer facing </w:t>
      </w:r>
      <w:r w:rsidR="5897B8FB" w:rsidRPr="00D45D2B">
        <w:rPr>
          <w:rFonts w:ascii="Cerebri Sans Light" w:hAnsi="Cerebri Sans Light"/>
        </w:rPr>
        <w:t>role</w:t>
      </w:r>
    </w:p>
    <w:p w14:paraId="5F8AA441" w14:textId="0EE71373" w:rsidR="5897B8FB" w:rsidRPr="00D45D2B" w:rsidRDefault="5897B8FB" w:rsidP="00D45D2B">
      <w:pPr>
        <w:pStyle w:val="ListParagraph"/>
        <w:numPr>
          <w:ilvl w:val="0"/>
          <w:numId w:val="19"/>
        </w:numPr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Experience in promotions, retail, hospitality, events, or customer service is an asset</w:t>
      </w:r>
    </w:p>
    <w:p w14:paraId="645A3D8D" w14:textId="05ACD38A" w:rsidR="5897B8FB" w:rsidRPr="00D45D2B" w:rsidRDefault="5897B8FB" w:rsidP="00D45D2B">
      <w:pPr>
        <w:pStyle w:val="ListParagraph"/>
        <w:numPr>
          <w:ilvl w:val="0"/>
          <w:numId w:val="19"/>
        </w:numPr>
        <w:jc w:val="both"/>
        <w:rPr>
          <w:rFonts w:ascii="Cerebri Sans Light" w:eastAsia="Calibri" w:hAnsi="Cerebri Sans Light" w:cs="Calibri"/>
        </w:rPr>
      </w:pPr>
      <w:r w:rsidRPr="00D45D2B">
        <w:rPr>
          <w:rFonts w:ascii="Cerebri Sans Light" w:eastAsia="Calibri" w:hAnsi="Cerebri Sans Light" w:cs="Calibri"/>
        </w:rPr>
        <w:t>Business or Marketing diploma/degree considered an asset</w:t>
      </w:r>
    </w:p>
    <w:p w14:paraId="146283E6" w14:textId="2A4AFFB0" w:rsidR="16103E84" w:rsidRPr="00D45D2B" w:rsidRDefault="16103E84" w:rsidP="00D45D2B">
      <w:pPr>
        <w:jc w:val="both"/>
        <w:rPr>
          <w:rFonts w:ascii="Cerebri Sans Light" w:hAnsi="Cerebri Sans Light" w:cstheme="minorBidi"/>
          <w:b/>
          <w:bCs/>
          <w:sz w:val="22"/>
          <w:szCs w:val="22"/>
          <w:lang w:val="en-US"/>
        </w:rPr>
      </w:pPr>
      <w:r w:rsidRPr="00D45D2B">
        <w:rPr>
          <w:rFonts w:ascii="Cerebri Sans Light" w:eastAsiaTheme="minorEastAsia" w:hAnsi="Cerebri Sans Light" w:cstheme="minorBidi"/>
          <w:b/>
          <w:bCs/>
          <w:sz w:val="22"/>
          <w:szCs w:val="22"/>
          <w:lang w:val="en-US"/>
        </w:rPr>
        <w:t>Requirements:</w:t>
      </w:r>
    </w:p>
    <w:p w14:paraId="0F6FD645" w14:textId="24B8C717" w:rsidR="16103E84" w:rsidRPr="00D45D2B" w:rsidRDefault="16103E84" w:rsidP="00D45D2B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Cerebri Sans Light" w:hAnsi="Cerebri Sans Light"/>
        </w:rPr>
      </w:pPr>
      <w:r w:rsidRPr="00D45D2B">
        <w:rPr>
          <w:rFonts w:ascii="Cerebri Sans Light" w:hAnsi="Cerebri Sans Light"/>
        </w:rPr>
        <w:t>Must be legally eligible to work in Canada</w:t>
      </w:r>
    </w:p>
    <w:p w14:paraId="167578AB" w14:textId="3AA96AE2" w:rsidR="16103E84" w:rsidRPr="00D45D2B" w:rsidRDefault="16103E84" w:rsidP="00D45D2B">
      <w:pPr>
        <w:pStyle w:val="ListParagraph"/>
        <w:numPr>
          <w:ilvl w:val="0"/>
          <w:numId w:val="20"/>
        </w:numPr>
        <w:spacing w:before="240" w:after="240"/>
        <w:jc w:val="both"/>
        <w:rPr>
          <w:rFonts w:ascii="Cerebri Sans Light" w:hAnsi="Cerebri Sans Light"/>
        </w:rPr>
      </w:pPr>
      <w:r w:rsidRPr="00D45D2B">
        <w:rPr>
          <w:rFonts w:ascii="Cerebri Sans Light" w:hAnsi="Cerebri Sans Light"/>
        </w:rPr>
        <w:t>Access to a smartphone for scheduling, communication, and reporting</w:t>
      </w:r>
    </w:p>
    <w:p w14:paraId="1B91F1F8" w14:textId="03127975" w:rsidR="16103E84" w:rsidRPr="00D45D2B" w:rsidRDefault="16103E84" w:rsidP="00D45D2B">
      <w:pPr>
        <w:pStyle w:val="ListParagraph"/>
        <w:numPr>
          <w:ilvl w:val="0"/>
          <w:numId w:val="20"/>
        </w:numPr>
        <w:spacing w:before="240" w:after="240"/>
        <w:jc w:val="both"/>
        <w:rPr>
          <w:rFonts w:ascii="Cerebri Sans Light" w:hAnsi="Cerebri Sans Light"/>
        </w:rPr>
      </w:pPr>
      <w:r w:rsidRPr="00D45D2B">
        <w:rPr>
          <w:rFonts w:ascii="Cerebri Sans Light" w:hAnsi="Cerebri Sans Light"/>
        </w:rPr>
        <w:t xml:space="preserve">Ability to stand for extended periods and </w:t>
      </w:r>
      <w:proofErr w:type="gramStart"/>
      <w:r w:rsidRPr="00D45D2B">
        <w:rPr>
          <w:rFonts w:ascii="Cerebri Sans Light" w:hAnsi="Cerebri Sans Light"/>
        </w:rPr>
        <w:t>lift up</w:t>
      </w:r>
      <w:proofErr w:type="gramEnd"/>
      <w:r w:rsidRPr="00D45D2B">
        <w:rPr>
          <w:rFonts w:ascii="Cerebri Sans Light" w:hAnsi="Cerebri Sans Light"/>
        </w:rPr>
        <w:t xml:space="preserve"> to </w:t>
      </w:r>
      <w:r w:rsidR="2A274F66" w:rsidRPr="00D45D2B">
        <w:rPr>
          <w:rFonts w:ascii="Cerebri Sans Light" w:hAnsi="Cerebri Sans Light"/>
        </w:rPr>
        <w:t>30</w:t>
      </w:r>
      <w:r w:rsidRPr="00D45D2B">
        <w:rPr>
          <w:rFonts w:ascii="Cerebri Sans Light" w:hAnsi="Cerebri Sans Light"/>
        </w:rPr>
        <w:t xml:space="preserve"> lbs (where applicable)</w:t>
      </w:r>
    </w:p>
    <w:p w14:paraId="28B00A8B" w14:textId="26DCD446" w:rsidR="16103E84" w:rsidRPr="00D45D2B" w:rsidRDefault="16103E84" w:rsidP="00D45D2B">
      <w:pPr>
        <w:pStyle w:val="ListParagraph"/>
        <w:numPr>
          <w:ilvl w:val="0"/>
          <w:numId w:val="20"/>
        </w:numPr>
        <w:spacing w:before="240" w:after="240"/>
        <w:jc w:val="both"/>
        <w:rPr>
          <w:rFonts w:ascii="Cerebri Sans Light" w:hAnsi="Cerebri Sans Light"/>
        </w:rPr>
      </w:pPr>
      <w:r w:rsidRPr="00D45D2B">
        <w:rPr>
          <w:rFonts w:ascii="Cerebri Sans Light" w:hAnsi="Cerebri Sans Light"/>
        </w:rPr>
        <w:t>Reliable transportation (depending on market/program)</w:t>
      </w:r>
    </w:p>
    <w:p w14:paraId="3F5B5538" w14:textId="62923199" w:rsidR="3BC396AC" w:rsidRPr="00D45D2B" w:rsidRDefault="3BC396AC" w:rsidP="00D45D2B">
      <w:pPr>
        <w:pStyle w:val="ListParagraph"/>
        <w:numPr>
          <w:ilvl w:val="0"/>
          <w:numId w:val="20"/>
        </w:numPr>
        <w:spacing w:before="240" w:after="240"/>
        <w:jc w:val="both"/>
        <w:rPr>
          <w:rFonts w:ascii="Cerebri Sans Light" w:hAnsi="Cerebri Sans Light"/>
        </w:rPr>
      </w:pPr>
      <w:r w:rsidRPr="00D45D2B">
        <w:rPr>
          <w:rFonts w:ascii="Cerebri Sans Light" w:hAnsi="Cerebri Sans Light"/>
        </w:rPr>
        <w:t>Food Safety/Smart Serving</w:t>
      </w:r>
      <w:r w:rsidR="16103E84" w:rsidRPr="00D45D2B">
        <w:rPr>
          <w:rFonts w:ascii="Cerebri Sans Light" w:hAnsi="Cerebri Sans Light"/>
        </w:rPr>
        <w:t xml:space="preserve"> certification</w:t>
      </w:r>
      <w:r w:rsidR="15FE446E" w:rsidRPr="00D45D2B">
        <w:rPr>
          <w:rFonts w:ascii="Cerebri Sans Light" w:hAnsi="Cerebri Sans Light"/>
        </w:rPr>
        <w:t>s</w:t>
      </w:r>
      <w:r w:rsidR="16103E84" w:rsidRPr="00D45D2B">
        <w:rPr>
          <w:rFonts w:ascii="Cerebri Sans Light" w:hAnsi="Cerebri Sans Light"/>
        </w:rPr>
        <w:t xml:space="preserve"> (required for </w:t>
      </w:r>
      <w:r w:rsidR="4828D08D" w:rsidRPr="00D45D2B">
        <w:rPr>
          <w:rFonts w:ascii="Cerebri Sans Light" w:hAnsi="Cerebri Sans Light"/>
        </w:rPr>
        <w:t>food/</w:t>
      </w:r>
      <w:r w:rsidR="16103E84" w:rsidRPr="00D45D2B">
        <w:rPr>
          <w:rFonts w:ascii="Cerebri Sans Light" w:hAnsi="Cerebri Sans Light"/>
        </w:rPr>
        <w:t>alcohol programs)</w:t>
      </w:r>
    </w:p>
    <w:p w14:paraId="2A80186B" w14:textId="671A45DA" w:rsidR="31C4DB3E" w:rsidRPr="00D45D2B" w:rsidRDefault="31C4DB3E" w:rsidP="00D45D2B">
      <w:pPr>
        <w:pStyle w:val="ListParagraph"/>
        <w:numPr>
          <w:ilvl w:val="0"/>
          <w:numId w:val="20"/>
        </w:numPr>
        <w:spacing w:before="240" w:after="240"/>
        <w:jc w:val="both"/>
        <w:rPr>
          <w:rFonts w:ascii="Cerebri Sans Light" w:hAnsi="Cerebri Sans Light"/>
        </w:rPr>
      </w:pPr>
      <w:r w:rsidRPr="00D45D2B">
        <w:rPr>
          <w:rFonts w:ascii="Cerebri Sans Light" w:eastAsia="Calibri" w:hAnsi="Cerebri Sans Light" w:cs="Calibri"/>
          <w:color w:val="000000"/>
        </w:rPr>
        <w:t>Ability to stand for extended periods</w:t>
      </w:r>
    </w:p>
    <w:p w14:paraId="1239ED2C" w14:textId="23216301" w:rsidR="16103E84" w:rsidRPr="00D45D2B" w:rsidRDefault="16103E84" w:rsidP="00D45D2B">
      <w:pPr>
        <w:pStyle w:val="ListParagraph"/>
        <w:numPr>
          <w:ilvl w:val="0"/>
          <w:numId w:val="20"/>
        </w:numPr>
        <w:spacing w:before="240" w:after="240"/>
        <w:jc w:val="both"/>
        <w:rPr>
          <w:rFonts w:ascii="Cerebri Sans Light" w:hAnsi="Cerebri Sans Light"/>
        </w:rPr>
      </w:pPr>
      <w:r w:rsidRPr="00D45D2B">
        <w:rPr>
          <w:rFonts w:ascii="Cerebri Sans Light" w:hAnsi="Cerebri Sans Light"/>
        </w:rPr>
        <w:t>Availability on evenings and weekends</w:t>
      </w:r>
    </w:p>
    <w:p w14:paraId="2F713CBB" w14:textId="53438EBC" w:rsidR="1C037CFD" w:rsidRPr="00D45D2B" w:rsidRDefault="1C037CFD" w:rsidP="00D45D2B">
      <w:pPr>
        <w:jc w:val="both"/>
        <w:rPr>
          <w:rFonts w:ascii="Cerebri Sans Light" w:eastAsiaTheme="minorEastAsia" w:hAnsi="Cerebri Sans Light" w:cstheme="minorBidi"/>
          <w:b/>
          <w:bCs/>
          <w:sz w:val="22"/>
          <w:szCs w:val="22"/>
          <w:lang w:val="en-US"/>
        </w:rPr>
      </w:pPr>
      <w:r w:rsidRPr="00D45D2B">
        <w:rPr>
          <w:rFonts w:ascii="Cerebri Sans Light" w:eastAsiaTheme="minorEastAsia" w:hAnsi="Cerebri Sans Light" w:cstheme="minorBidi"/>
          <w:b/>
          <w:bCs/>
          <w:sz w:val="22"/>
          <w:szCs w:val="22"/>
          <w:lang w:val="en-US"/>
        </w:rPr>
        <w:t xml:space="preserve">Why Work </w:t>
      </w:r>
      <w:r w:rsidR="00DA13B2" w:rsidRPr="00DA13B2">
        <w:rPr>
          <w:rFonts w:ascii="Cerebri Sans Light" w:eastAsiaTheme="minorEastAsia" w:hAnsi="Cerebri Sans Light" w:cstheme="minorBidi"/>
          <w:b/>
          <w:bCs/>
          <w:sz w:val="22"/>
          <w:szCs w:val="22"/>
          <w:lang w:val="en-US"/>
        </w:rPr>
        <w:t>with</w:t>
      </w:r>
      <w:r w:rsidRPr="00D45D2B">
        <w:rPr>
          <w:rFonts w:ascii="Cerebri Sans Light" w:eastAsiaTheme="minorEastAsia" w:hAnsi="Cerebri Sans Light" w:cstheme="minorBidi"/>
          <w:b/>
          <w:bCs/>
          <w:sz w:val="22"/>
          <w:szCs w:val="22"/>
          <w:lang w:val="en-US"/>
        </w:rPr>
        <w:t xml:space="preserve"> Us</w:t>
      </w:r>
      <w:r w:rsidR="00B54608">
        <w:rPr>
          <w:rFonts w:ascii="Cerebri Sans Light" w:eastAsiaTheme="minorEastAsia" w:hAnsi="Cerebri Sans Light" w:cstheme="minorBidi"/>
          <w:b/>
          <w:bCs/>
          <w:sz w:val="22"/>
          <w:szCs w:val="22"/>
          <w:lang w:val="en-US"/>
        </w:rPr>
        <w:t>?</w:t>
      </w:r>
    </w:p>
    <w:p w14:paraId="0C5112D2" w14:textId="77777777" w:rsidR="008E47E1" w:rsidRDefault="1C037CFD" w:rsidP="008E47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eastAsiaTheme="minorEastAsia" w:hAnsi="Cerebri Sans Light"/>
        </w:rPr>
      </w:pPr>
      <w:r w:rsidRPr="00D45D2B">
        <w:rPr>
          <w:rFonts w:ascii="Cerebri Sans Light" w:eastAsiaTheme="minorEastAsia" w:hAnsi="Cerebri Sans Light"/>
        </w:rPr>
        <w:t>Flexible schedules</w:t>
      </w:r>
    </w:p>
    <w:p w14:paraId="1D7BB08C" w14:textId="63714AD7" w:rsidR="1C037CFD" w:rsidRPr="008E47E1" w:rsidRDefault="00B54608" w:rsidP="008E47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eastAsiaTheme="minorEastAsia" w:hAnsi="Cerebri Sans Light"/>
        </w:rPr>
      </w:pPr>
      <w:r w:rsidRPr="008E47E1">
        <w:rPr>
          <w:rFonts w:ascii="Cerebri Sans Light" w:eastAsiaTheme="minorEastAsia" w:hAnsi="Cerebri Sans Light"/>
        </w:rPr>
        <w:t>E</w:t>
      </w:r>
      <w:r w:rsidR="1C037CFD" w:rsidRPr="008E47E1">
        <w:rPr>
          <w:rFonts w:ascii="Cerebri Sans Light" w:eastAsiaTheme="minorEastAsia" w:hAnsi="Cerebri Sans Light"/>
        </w:rPr>
        <w:t>xciting brands and programs</w:t>
      </w:r>
    </w:p>
    <w:p w14:paraId="2237694B" w14:textId="34F66CD0" w:rsidR="1C037CFD" w:rsidRPr="00D45D2B" w:rsidRDefault="1C037CFD" w:rsidP="00D45D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eastAsiaTheme="minorEastAsia" w:hAnsi="Cerebri Sans Light"/>
        </w:rPr>
      </w:pPr>
      <w:r w:rsidRPr="00D45D2B">
        <w:rPr>
          <w:rFonts w:ascii="Cerebri Sans Light" w:eastAsiaTheme="minorEastAsia" w:hAnsi="Cerebri Sans Light"/>
        </w:rPr>
        <w:t>Competitive hourly rates</w:t>
      </w:r>
    </w:p>
    <w:p w14:paraId="7AC8D685" w14:textId="3A83ED3D" w:rsidR="1C037CFD" w:rsidRPr="00D45D2B" w:rsidRDefault="1C037CFD" w:rsidP="00D45D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eastAsiaTheme="minorEastAsia" w:hAnsi="Cerebri Sans Light"/>
        </w:rPr>
      </w:pPr>
      <w:r w:rsidRPr="00D45D2B">
        <w:rPr>
          <w:rFonts w:ascii="Cerebri Sans Light" w:eastAsiaTheme="minorEastAsia" w:hAnsi="Cerebri Sans Light"/>
        </w:rPr>
        <w:t>Gain experience in experiential marketing</w:t>
      </w:r>
    </w:p>
    <w:p w14:paraId="287B837F" w14:textId="20EC6614" w:rsidR="1C037CFD" w:rsidRPr="00D45D2B" w:rsidRDefault="1C037CFD" w:rsidP="00D45D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eastAsiaTheme="minorEastAsia" w:hAnsi="Cerebri Sans Light"/>
        </w:rPr>
      </w:pPr>
      <w:r w:rsidRPr="00D45D2B">
        <w:rPr>
          <w:rFonts w:ascii="Cerebri Sans Light" w:eastAsiaTheme="minorEastAsia" w:hAnsi="Cerebri Sans Light"/>
        </w:rPr>
        <w:t>Supportive and professional field team</w:t>
      </w:r>
    </w:p>
    <w:p w14:paraId="7D42B75E" w14:textId="77777777" w:rsidR="006E0518" w:rsidRPr="00D45D2B" w:rsidRDefault="006E0518" w:rsidP="00D45D2B">
      <w:pPr>
        <w:pStyle w:val="ListParagraph"/>
        <w:numPr>
          <w:ilvl w:val="1"/>
          <w:numId w:val="20"/>
        </w:numPr>
        <w:jc w:val="both"/>
        <w:rPr>
          <w:rFonts w:ascii="Cerebri Sans Light" w:hAnsi="Cerebri Sans Light" w:cstheme="minorHAnsi"/>
        </w:rPr>
        <w:sectPr w:rsidR="006E0518" w:rsidRPr="00D45D2B" w:rsidSect="006C3A5B">
          <w:headerReference w:type="default" r:id="rId10"/>
          <w:footerReference w:type="even" r:id="rId11"/>
          <w:footerReference w:type="defaul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EAF11FE" w14:textId="77777777" w:rsidR="00544535" w:rsidRPr="00D45D2B" w:rsidRDefault="00544535" w:rsidP="00D45D2B">
      <w:pPr>
        <w:jc w:val="both"/>
        <w:rPr>
          <w:rFonts w:ascii="Cerebri Sans Light" w:hAnsi="Cerebri Sans Light" w:cstheme="minorHAnsi"/>
          <w:sz w:val="22"/>
          <w:szCs w:val="22"/>
        </w:rPr>
      </w:pPr>
    </w:p>
    <w:p w14:paraId="4C7ED211" w14:textId="1D3A0C1B" w:rsidR="00544535" w:rsidRPr="00D45D2B" w:rsidRDefault="00544535" w:rsidP="00D45D2B">
      <w:pPr>
        <w:jc w:val="both"/>
        <w:rPr>
          <w:rFonts w:ascii="Cerebri Sans Light" w:hAnsi="Cerebri Sans Light" w:cstheme="minorHAnsi"/>
          <w:sz w:val="22"/>
          <w:szCs w:val="22"/>
        </w:rPr>
      </w:pPr>
      <w:r w:rsidRPr="00D45D2B">
        <w:rPr>
          <w:rFonts w:ascii="Cerebri Sans Light" w:hAnsi="Cerebri Sans Light" w:cstheme="minorHAnsi"/>
          <w:sz w:val="22"/>
          <w:szCs w:val="22"/>
        </w:rPr>
        <w:t>Stay up to date on job opportunities with</w:t>
      </w:r>
    </w:p>
    <w:p w14:paraId="234734EA" w14:textId="7D3C050F" w:rsidR="00544535" w:rsidRPr="00D45D2B" w:rsidRDefault="009C3F5F" w:rsidP="00D45D2B">
      <w:pPr>
        <w:jc w:val="both"/>
        <w:rPr>
          <w:rFonts w:ascii="Cerebri Sans Light" w:hAnsi="Cerebri Sans Light" w:cstheme="minorHAnsi"/>
          <w:sz w:val="22"/>
          <w:szCs w:val="22"/>
        </w:rPr>
      </w:pPr>
      <w:r w:rsidRPr="00D45D2B">
        <w:rPr>
          <w:rFonts w:ascii="Cerebri Sans Light" w:hAnsi="Cerebri Sans Light" w:cstheme="minorHAnsi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798DC18C" wp14:editId="0CD64252">
            <wp:simplePos x="0" y="0"/>
            <wp:positionH relativeFrom="column">
              <wp:posOffset>12700</wp:posOffset>
            </wp:positionH>
            <wp:positionV relativeFrom="paragraph">
              <wp:posOffset>29210</wp:posOffset>
            </wp:positionV>
            <wp:extent cx="127000" cy="127000"/>
            <wp:effectExtent l="0" t="0" r="0" b="0"/>
            <wp:wrapNone/>
            <wp:docPr id="137887071" name="Picture 1" descr="A logo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7071" name="Picture 1" descr="A logo of a camera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D2B">
        <w:rPr>
          <w:rFonts w:ascii="Cerebri Sans Light" w:hAnsi="Cerebri Sans Light" w:cstheme="minorHAnsi"/>
          <w:sz w:val="22"/>
          <w:szCs w:val="22"/>
        </w:rPr>
        <w:t xml:space="preserve">     </w:t>
      </w:r>
      <w:r w:rsidR="00544535" w:rsidRPr="00D45D2B">
        <w:rPr>
          <w:rFonts w:ascii="Cerebri Sans Light" w:hAnsi="Cerebri Sans Light" w:cstheme="minorHAnsi"/>
          <w:sz w:val="22"/>
          <w:szCs w:val="22"/>
        </w:rPr>
        <w:t xml:space="preserve">Instagram: </w:t>
      </w:r>
      <w:hyperlink r:id="rId14" w:history="1">
        <w:r w:rsidR="00544535" w:rsidRPr="00D45D2B">
          <w:rPr>
            <w:rStyle w:val="Hyperlink"/>
            <w:rFonts w:ascii="Cerebri Sans Light" w:hAnsi="Cerebri Sans Light" w:cstheme="minorHAnsi"/>
            <w:sz w:val="22"/>
            <w:szCs w:val="22"/>
          </w:rPr>
          <w:t>@xmcmarketing</w:t>
        </w:r>
      </w:hyperlink>
    </w:p>
    <w:p w14:paraId="25391390" w14:textId="65B94528" w:rsidR="00544535" w:rsidRPr="00D45D2B" w:rsidRDefault="00544535" w:rsidP="00D45D2B">
      <w:pPr>
        <w:jc w:val="both"/>
        <w:rPr>
          <w:rFonts w:ascii="Cerebri Sans Light" w:hAnsi="Cerebri Sans Light" w:cstheme="minorHAnsi"/>
        </w:rPr>
      </w:pPr>
    </w:p>
    <w:p w14:paraId="1978309B" w14:textId="77777777" w:rsidR="00544535" w:rsidRPr="00D45D2B" w:rsidRDefault="00544535" w:rsidP="00D45D2B">
      <w:pPr>
        <w:jc w:val="both"/>
        <w:rPr>
          <w:rFonts w:ascii="Cerebri Sans Light" w:hAnsi="Cerebri Sans Light" w:cstheme="minorHAnsi"/>
        </w:rPr>
      </w:pPr>
    </w:p>
    <w:p w14:paraId="2C887C92" w14:textId="232931DE" w:rsidR="004D1935" w:rsidRPr="00D45D2B" w:rsidRDefault="004D1935" w:rsidP="00D45D2B">
      <w:pPr>
        <w:jc w:val="both"/>
        <w:rPr>
          <w:rFonts w:ascii="Cerebri Sans Light" w:hAnsi="Cerebri Sans Light" w:cstheme="minorBidi"/>
        </w:rPr>
      </w:pPr>
    </w:p>
    <w:sectPr w:rsidR="004D1935" w:rsidRPr="00D45D2B" w:rsidSect="0010766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854AE65" w14:textId="77777777" w:rsidR="00346EC9" w:rsidRDefault="00346EC9" w:rsidP="00593F0D">
      <w:r>
        <w:separator/>
      </w:r>
    </w:p>
  </w:endnote>
  <w:endnote w:type="continuationSeparator" w:id="0">
    <w:p w14:paraId="616086A1" w14:textId="77777777" w:rsidR="00346EC9" w:rsidRDefault="00346EC9" w:rsidP="0059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rebri Sans Light">
    <w:panose1 w:val="00000400000000000000"/>
    <w:charset w:val="4D"/>
    <w:family w:val="auto"/>
    <w:notTrueType/>
    <w:pitch w:val="variable"/>
    <w:sig w:usb0="00000007" w:usb1="00000001" w:usb2="00000000" w:usb3="00000000" w:csb0="000001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erebri Sans Medium">
    <w:panose1 w:val="00000600000000000000"/>
    <w:charset w:val="4D"/>
    <w:family w:val="auto"/>
    <w:notTrueType/>
    <w:pitch w:val="variable"/>
    <w:sig w:usb0="0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36848059"/>
      <w:docPartObj>
        <w:docPartGallery w:val="Page Numbers (Bottom of Page)"/>
        <w:docPartUnique/>
      </w:docPartObj>
    </w:sdtPr>
    <w:sdtContent>
      <w:p w14:paraId="5406FC8F" w14:textId="34C1A642" w:rsidR="00C86C8A" w:rsidRDefault="00C86C8A" w:rsidP="00CA40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04A58FB" w14:textId="77777777" w:rsidR="00C86C8A" w:rsidRDefault="00C86C8A" w:rsidP="00D45D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717548136"/>
      <w:docPartObj>
        <w:docPartGallery w:val="Page Numbers (Bottom of Page)"/>
        <w:docPartUnique/>
      </w:docPartObj>
    </w:sdtPr>
    <w:sdtContent>
      <w:p w14:paraId="018149FD" w14:textId="77777777" w:rsidR="0042093F" w:rsidRDefault="0042093F" w:rsidP="00D45D2B">
        <w:pPr>
          <w:pStyle w:val="Footer"/>
          <w:framePr w:w="10377" w:wrap="none" w:vAnchor="text" w:hAnchor="page" w:x="1286" w:y="132"/>
          <w:ind w:left="7560" w:firstLine="1800"/>
          <w:rPr>
            <w:rStyle w:val="PageNumber"/>
            <w:rFonts w:ascii="Times New Roman" w:hAnsi="Times New Roman" w:cs="Times New Roman"/>
            <w:color w:val="auto"/>
          </w:rPr>
        </w:pPr>
      </w:p>
      <w:p w14:paraId="4542E113" w14:textId="77777777" w:rsidR="0042093F" w:rsidRDefault="0042093F" w:rsidP="00D45D2B">
        <w:pPr>
          <w:pStyle w:val="Footer"/>
          <w:framePr w:w="10377" w:wrap="none" w:vAnchor="text" w:hAnchor="page" w:x="1286" w:y="132"/>
          <w:ind w:left="7560" w:firstLine="1800"/>
          <w:rPr>
            <w:rStyle w:val="PageNumber"/>
          </w:rPr>
        </w:pPr>
      </w:p>
      <w:p w14:paraId="03C7B9B9" w14:textId="77777777" w:rsidR="0042093F" w:rsidRDefault="0042093F" w:rsidP="00D45D2B">
        <w:pPr>
          <w:pStyle w:val="Footer"/>
          <w:framePr w:w="10377" w:wrap="none" w:vAnchor="text" w:hAnchor="page" w:x="1286" w:y="132"/>
          <w:ind w:left="7560" w:firstLine="1800"/>
          <w:rPr>
            <w:rStyle w:val="PageNumber"/>
          </w:rPr>
        </w:pPr>
      </w:p>
      <w:p w14:paraId="57954882" w14:textId="4AEC9924" w:rsidR="00C86C8A" w:rsidRDefault="0042093F" w:rsidP="00D45D2B">
        <w:pPr>
          <w:pStyle w:val="Footer"/>
          <w:framePr w:w="10377" w:wrap="none" w:vAnchor="text" w:hAnchor="page" w:x="1286" w:y="132"/>
          <w:ind w:left="7560" w:firstLine="1800"/>
          <w:rPr>
            <w:rStyle w:val="PageNumber"/>
          </w:rPr>
        </w:pPr>
        <w:r>
          <w:rPr>
            <w:rStyle w:val="PageNumber"/>
          </w:rPr>
          <w:tab/>
        </w:r>
        <w:r w:rsidR="00C86C8A">
          <w:rPr>
            <w:rStyle w:val="PageNumber"/>
          </w:rPr>
          <w:fldChar w:fldCharType="begin"/>
        </w:r>
        <w:r w:rsidR="00C86C8A">
          <w:rPr>
            <w:rStyle w:val="PageNumber"/>
          </w:rPr>
          <w:instrText xml:space="preserve"> PAGE </w:instrText>
        </w:r>
        <w:r w:rsidR="00C86C8A">
          <w:rPr>
            <w:rStyle w:val="PageNumber"/>
          </w:rPr>
          <w:fldChar w:fldCharType="separate"/>
        </w:r>
        <w:r w:rsidR="00C86C8A">
          <w:rPr>
            <w:rStyle w:val="PageNumber"/>
            <w:noProof/>
          </w:rPr>
          <w:t>1</w:t>
        </w:r>
        <w:r w:rsidR="00C86C8A">
          <w:rPr>
            <w:rStyle w:val="PageNumber"/>
          </w:rPr>
          <w:fldChar w:fldCharType="end"/>
        </w:r>
      </w:p>
    </w:sdtContent>
  </w:sdt>
  <w:p w14:paraId="63F9CA60" w14:textId="071C24B5" w:rsidR="00593F0D" w:rsidRDefault="00C45BA7" w:rsidP="00D45D2B">
    <w:pPr>
      <w:pStyle w:val="Footer"/>
      <w:tabs>
        <w:tab w:val="left" w:pos="1716"/>
      </w:tabs>
      <w:ind w:right="360"/>
    </w:pPr>
    <w:r>
      <w:tab/>
    </w:r>
    <w:r>
      <w:tab/>
    </w:r>
    <w:r w:rsidR="00593F0D">
      <w:rPr>
        <w:noProof/>
      </w:rPr>
      <w:drawing>
        <wp:inline distT="0" distB="0" distL="0" distR="0" wp14:anchorId="3864B72F" wp14:editId="0B9E5509">
          <wp:extent cx="1048871" cy="392655"/>
          <wp:effectExtent l="0" t="0" r="5715" b="127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45" cy="410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16948" w14:textId="780A89F3" w:rsidR="00593F0D" w:rsidRPr="00593F0D" w:rsidRDefault="00593F0D" w:rsidP="00593F0D">
    <w:pPr>
      <w:pStyle w:val="Footer"/>
      <w:jc w:val="center"/>
      <w:rPr>
        <w:color w:val="24282E" w:themeColor="text1"/>
        <w:sz w:val="21"/>
        <w:szCs w:val="20"/>
      </w:rPr>
    </w:pPr>
    <w:r w:rsidRPr="00593F0D">
      <w:rPr>
        <w:color w:val="24282E" w:themeColor="text1"/>
        <w:sz w:val="21"/>
        <w:szCs w:val="20"/>
      </w:rPr>
      <w:t>49 Bathurst St</w:t>
    </w:r>
    <w:r w:rsidR="00484DBC">
      <w:rPr>
        <w:color w:val="24282E" w:themeColor="text1"/>
        <w:sz w:val="21"/>
        <w:szCs w:val="20"/>
      </w:rPr>
      <w:t>reet | Suite 101 |</w:t>
    </w:r>
    <w:r w:rsidRPr="00593F0D">
      <w:rPr>
        <w:color w:val="24282E" w:themeColor="text1"/>
        <w:sz w:val="21"/>
        <w:szCs w:val="20"/>
      </w:rPr>
      <w:t xml:space="preserve"> Toronto ON M5V 2P</w:t>
    </w:r>
    <w:r>
      <w:rPr>
        <w:color w:val="24282E" w:themeColor="text1"/>
        <w:sz w:val="21"/>
        <w:szCs w:val="20"/>
      </w:rPr>
      <w:t>2</w:t>
    </w:r>
  </w:p>
  <w:p w14:paraId="778762BE" w14:textId="4BAD8F7C" w:rsidR="00593F0D" w:rsidRPr="00D45D2B" w:rsidRDefault="00593F0D" w:rsidP="00593F0D">
    <w:pPr>
      <w:pStyle w:val="Footer"/>
      <w:jc w:val="center"/>
      <w:rPr>
        <w:rStyle w:val="Hyperlink"/>
        <w:color w:val="6179E5" w:themeColor="accent3"/>
        <w:u w:val="none"/>
      </w:rPr>
    </w:pPr>
    <w:hyperlink r:id="rId2" w:history="1">
      <w:r w:rsidRPr="00D45D2B">
        <w:rPr>
          <w:rStyle w:val="Hyperlink"/>
          <w:rFonts w:ascii="Cerebri Sans Medium" w:hAnsi="Cerebri Sans Medium"/>
          <w:color w:val="6179E5" w:themeColor="accent3"/>
          <w:sz w:val="21"/>
          <w:szCs w:val="20"/>
          <w:u w:val="none"/>
        </w:rPr>
        <w:t>w</w:t>
      </w:r>
      <w:r w:rsidRPr="00593F0D">
        <w:rPr>
          <w:rStyle w:val="Hyperlink"/>
          <w:rFonts w:ascii="Cerebri Sans Medium" w:hAnsi="Cerebri Sans Medium"/>
          <w:color w:val="6179E5" w:themeColor="accent3"/>
          <w:sz w:val="21"/>
          <w:szCs w:val="20"/>
          <w:u w:val="none"/>
        </w:rPr>
        <w:t>ww.xmc.ca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C789F3B" w14:textId="77777777" w:rsidR="00346EC9" w:rsidRDefault="00346EC9" w:rsidP="00593F0D">
      <w:r>
        <w:separator/>
      </w:r>
    </w:p>
  </w:footnote>
  <w:footnote w:type="continuationSeparator" w:id="0">
    <w:p w14:paraId="07F6BDE6" w14:textId="77777777" w:rsidR="00346EC9" w:rsidRDefault="00346EC9" w:rsidP="0059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94D029" w14:textId="5FF348A9" w:rsidR="00593F0D" w:rsidRDefault="00593F0D" w:rsidP="00DD4B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70F9CC" wp14:editId="66A156B1">
          <wp:simplePos x="0" y="0"/>
          <wp:positionH relativeFrom="column">
            <wp:posOffset>5922010</wp:posOffset>
          </wp:positionH>
          <wp:positionV relativeFrom="paragraph">
            <wp:posOffset>-104663</wp:posOffset>
          </wp:positionV>
          <wp:extent cx="507759" cy="4572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75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A9F61" w14:textId="77777777" w:rsidR="00DD4BDD" w:rsidRDefault="00DD4BDD" w:rsidP="00DD4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E8019C"/>
    <w:multiLevelType w:val="hybridMultilevel"/>
    <w:tmpl w:val="E8A0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6D2"/>
    <w:multiLevelType w:val="hybridMultilevel"/>
    <w:tmpl w:val="D4FEB0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6D34A"/>
    <w:multiLevelType w:val="hybridMultilevel"/>
    <w:tmpl w:val="645A7106"/>
    <w:lvl w:ilvl="0" w:tplc="7D5E1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E3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AD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03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89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A4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5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E1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2F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4972"/>
    <w:multiLevelType w:val="hybridMultilevel"/>
    <w:tmpl w:val="A24EF23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5143"/>
    <w:multiLevelType w:val="hybridMultilevel"/>
    <w:tmpl w:val="BFA2254C"/>
    <w:lvl w:ilvl="0" w:tplc="EE70E14C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080A"/>
    <w:multiLevelType w:val="hybridMultilevel"/>
    <w:tmpl w:val="17B033B6"/>
    <w:lvl w:ilvl="0" w:tplc="611E2F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3FBC"/>
    <w:multiLevelType w:val="hybridMultilevel"/>
    <w:tmpl w:val="FE747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34C"/>
    <w:multiLevelType w:val="hybridMultilevel"/>
    <w:tmpl w:val="4712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E449F"/>
    <w:multiLevelType w:val="multilevel"/>
    <w:tmpl w:val="8E64FF5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510DD41"/>
    <w:multiLevelType w:val="hybridMultilevel"/>
    <w:tmpl w:val="F17EF4BE"/>
    <w:lvl w:ilvl="0" w:tplc="D7CC4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A6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0B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1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26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4D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0A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C2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A4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B8592"/>
    <w:multiLevelType w:val="hybridMultilevel"/>
    <w:tmpl w:val="AF96AA48"/>
    <w:lvl w:ilvl="0" w:tplc="3FB0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2E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A7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48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2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04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87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AE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E3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484E9"/>
    <w:multiLevelType w:val="hybridMultilevel"/>
    <w:tmpl w:val="C68692DC"/>
    <w:lvl w:ilvl="0" w:tplc="69CC2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66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6D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81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66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6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03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CD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01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45BD"/>
    <w:multiLevelType w:val="hybridMultilevel"/>
    <w:tmpl w:val="6486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65F8"/>
    <w:multiLevelType w:val="hybridMultilevel"/>
    <w:tmpl w:val="6F6CF0F4"/>
    <w:lvl w:ilvl="0" w:tplc="65224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EF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23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AA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68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2F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22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42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A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53EE5"/>
    <w:multiLevelType w:val="hybridMultilevel"/>
    <w:tmpl w:val="16006610"/>
    <w:lvl w:ilvl="0" w:tplc="0FE05D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859C4"/>
    <w:multiLevelType w:val="multilevel"/>
    <w:tmpl w:val="0F18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A0DCC"/>
    <w:multiLevelType w:val="hybridMultilevel"/>
    <w:tmpl w:val="F69A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853AC"/>
    <w:multiLevelType w:val="hybridMultilevel"/>
    <w:tmpl w:val="EA544AE6"/>
    <w:lvl w:ilvl="0" w:tplc="B956B82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757361">
    <w:abstractNumId w:val="9"/>
  </w:num>
  <w:num w:numId="2" w16cid:durableId="247159803">
    <w:abstractNumId w:val="11"/>
  </w:num>
  <w:num w:numId="3" w16cid:durableId="246426380">
    <w:abstractNumId w:val="2"/>
  </w:num>
  <w:num w:numId="4" w16cid:durableId="2008560134">
    <w:abstractNumId w:val="10"/>
  </w:num>
  <w:num w:numId="5" w16cid:durableId="1577667296">
    <w:abstractNumId w:val="13"/>
  </w:num>
  <w:num w:numId="6" w16cid:durableId="182473491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2129159079">
    <w:abstractNumId w:val="15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386833065">
    <w:abstractNumId w:val="3"/>
  </w:num>
  <w:num w:numId="9" w16cid:durableId="557519661">
    <w:abstractNumId w:val="1"/>
  </w:num>
  <w:num w:numId="10" w16cid:durableId="913779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670895">
    <w:abstractNumId w:val="8"/>
  </w:num>
  <w:num w:numId="12" w16cid:durableId="886842293">
    <w:abstractNumId w:val="8"/>
    <w:lvlOverride w:ilvl="0">
      <w:startOverride w:val="1"/>
    </w:lvlOverride>
  </w:num>
  <w:num w:numId="13" w16cid:durableId="1787114933">
    <w:abstractNumId w:val="5"/>
  </w:num>
  <w:num w:numId="14" w16cid:durableId="1695573571">
    <w:abstractNumId w:val="17"/>
  </w:num>
  <w:num w:numId="15" w16cid:durableId="2104061452">
    <w:abstractNumId w:val="7"/>
  </w:num>
  <w:num w:numId="16" w16cid:durableId="2001615501">
    <w:abstractNumId w:val="0"/>
  </w:num>
  <w:num w:numId="17" w16cid:durableId="1001665328">
    <w:abstractNumId w:val="4"/>
  </w:num>
  <w:num w:numId="18" w16cid:durableId="1383409886">
    <w:abstractNumId w:val="6"/>
  </w:num>
  <w:num w:numId="19" w16cid:durableId="1739210881">
    <w:abstractNumId w:val="12"/>
  </w:num>
  <w:num w:numId="20" w16cid:durableId="462043512">
    <w:abstractNumId w:val="1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86"/>
    <w:rsid w:val="00031CF8"/>
    <w:rsid w:val="0004345A"/>
    <w:rsid w:val="00073435"/>
    <w:rsid w:val="00074084"/>
    <w:rsid w:val="000F5144"/>
    <w:rsid w:val="00107666"/>
    <w:rsid w:val="00122800"/>
    <w:rsid w:val="00151B9B"/>
    <w:rsid w:val="001A0DFD"/>
    <w:rsid w:val="001C336D"/>
    <w:rsid w:val="00251612"/>
    <w:rsid w:val="002A5A57"/>
    <w:rsid w:val="002B55AE"/>
    <w:rsid w:val="002C65EF"/>
    <w:rsid w:val="002D4C26"/>
    <w:rsid w:val="002E3376"/>
    <w:rsid w:val="002E3F86"/>
    <w:rsid w:val="003305CC"/>
    <w:rsid w:val="00332687"/>
    <w:rsid w:val="00346EC9"/>
    <w:rsid w:val="0037698F"/>
    <w:rsid w:val="00392CCF"/>
    <w:rsid w:val="0042093F"/>
    <w:rsid w:val="004229EA"/>
    <w:rsid w:val="00482E95"/>
    <w:rsid w:val="00484DBC"/>
    <w:rsid w:val="004B16A9"/>
    <w:rsid w:val="004D1935"/>
    <w:rsid w:val="004E6CA6"/>
    <w:rsid w:val="00544535"/>
    <w:rsid w:val="00557D39"/>
    <w:rsid w:val="00582ADF"/>
    <w:rsid w:val="00593F0D"/>
    <w:rsid w:val="005D6947"/>
    <w:rsid w:val="006257F7"/>
    <w:rsid w:val="006360DF"/>
    <w:rsid w:val="0064564E"/>
    <w:rsid w:val="00654EDF"/>
    <w:rsid w:val="006A3E79"/>
    <w:rsid w:val="006B007A"/>
    <w:rsid w:val="006C3A5B"/>
    <w:rsid w:val="006E0518"/>
    <w:rsid w:val="007048E7"/>
    <w:rsid w:val="007108AE"/>
    <w:rsid w:val="007139D0"/>
    <w:rsid w:val="0073134F"/>
    <w:rsid w:val="007642DF"/>
    <w:rsid w:val="007F3AF9"/>
    <w:rsid w:val="0080144B"/>
    <w:rsid w:val="00851296"/>
    <w:rsid w:val="00851969"/>
    <w:rsid w:val="00864167"/>
    <w:rsid w:val="00867FA4"/>
    <w:rsid w:val="008A5270"/>
    <w:rsid w:val="008C0743"/>
    <w:rsid w:val="008D1A09"/>
    <w:rsid w:val="008E47E1"/>
    <w:rsid w:val="00925882"/>
    <w:rsid w:val="009531DB"/>
    <w:rsid w:val="00960F31"/>
    <w:rsid w:val="00986227"/>
    <w:rsid w:val="009A126C"/>
    <w:rsid w:val="009C3F5F"/>
    <w:rsid w:val="009D4476"/>
    <w:rsid w:val="00A3327D"/>
    <w:rsid w:val="00A4411B"/>
    <w:rsid w:val="00A76AEC"/>
    <w:rsid w:val="00A90C42"/>
    <w:rsid w:val="00AA2FD2"/>
    <w:rsid w:val="00AA3A07"/>
    <w:rsid w:val="00AA6564"/>
    <w:rsid w:val="00AC4E6C"/>
    <w:rsid w:val="00AC6F47"/>
    <w:rsid w:val="00AF08A1"/>
    <w:rsid w:val="00B00220"/>
    <w:rsid w:val="00B153AA"/>
    <w:rsid w:val="00B163F6"/>
    <w:rsid w:val="00B52551"/>
    <w:rsid w:val="00B54608"/>
    <w:rsid w:val="00BD4623"/>
    <w:rsid w:val="00C04AD2"/>
    <w:rsid w:val="00C066ED"/>
    <w:rsid w:val="00C45BA7"/>
    <w:rsid w:val="00C73134"/>
    <w:rsid w:val="00C86C8A"/>
    <w:rsid w:val="00CE6F50"/>
    <w:rsid w:val="00D33108"/>
    <w:rsid w:val="00D45D2B"/>
    <w:rsid w:val="00DA13B2"/>
    <w:rsid w:val="00DB6365"/>
    <w:rsid w:val="00DC3109"/>
    <w:rsid w:val="00DD4BDD"/>
    <w:rsid w:val="00DE0366"/>
    <w:rsid w:val="00DF0C8B"/>
    <w:rsid w:val="00E86D03"/>
    <w:rsid w:val="00EC26F1"/>
    <w:rsid w:val="00EC4CF7"/>
    <w:rsid w:val="00F02830"/>
    <w:rsid w:val="00F12567"/>
    <w:rsid w:val="00F15326"/>
    <w:rsid w:val="00F42D9C"/>
    <w:rsid w:val="00F84F27"/>
    <w:rsid w:val="00F9054E"/>
    <w:rsid w:val="00FD0A80"/>
    <w:rsid w:val="00FE38A8"/>
    <w:rsid w:val="00FE3A33"/>
    <w:rsid w:val="04B3FD54"/>
    <w:rsid w:val="0C96C50E"/>
    <w:rsid w:val="145611F8"/>
    <w:rsid w:val="14D30099"/>
    <w:rsid w:val="15FE446E"/>
    <w:rsid w:val="16103E84"/>
    <w:rsid w:val="1720BC98"/>
    <w:rsid w:val="17E2AE45"/>
    <w:rsid w:val="1B938D0D"/>
    <w:rsid w:val="1BB31710"/>
    <w:rsid w:val="1C037CFD"/>
    <w:rsid w:val="1E1B1C07"/>
    <w:rsid w:val="2078DF8D"/>
    <w:rsid w:val="2A274F66"/>
    <w:rsid w:val="2CAC7254"/>
    <w:rsid w:val="2CCC3E8A"/>
    <w:rsid w:val="31C4DB3E"/>
    <w:rsid w:val="3385D005"/>
    <w:rsid w:val="38E005F4"/>
    <w:rsid w:val="3ABA91FF"/>
    <w:rsid w:val="3BC396AC"/>
    <w:rsid w:val="3C74CA51"/>
    <w:rsid w:val="4828D08D"/>
    <w:rsid w:val="4A5BC30C"/>
    <w:rsid w:val="528F5FF2"/>
    <w:rsid w:val="549BFC64"/>
    <w:rsid w:val="5897B8FB"/>
    <w:rsid w:val="589CC74C"/>
    <w:rsid w:val="595BCBBF"/>
    <w:rsid w:val="5E49392A"/>
    <w:rsid w:val="62B26187"/>
    <w:rsid w:val="681A2D0F"/>
    <w:rsid w:val="6C8849E5"/>
    <w:rsid w:val="71499DA6"/>
    <w:rsid w:val="715F5D18"/>
    <w:rsid w:val="7A351E92"/>
    <w:rsid w:val="7BDDB378"/>
    <w:rsid w:val="7D3EC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3C8C4"/>
  <w15:chartTrackingRefBased/>
  <w15:docId w15:val="{2F661FC7-2313-B44A-BE86-1FA86210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rebri Sans Light" w:eastAsiaTheme="minorHAnsi" w:hAnsi="Cerebri Sans Light" w:cs="Times New Roman (Body CS)"/>
        <w:color w:val="25292E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47"/>
    <w:rPr>
      <w:rFonts w:ascii="Times New Roman" w:eastAsia="Times New Roman" w:hAnsi="Times New Roman" w:cs="Times New Roman"/>
      <w:color w:val="auto"/>
    </w:rPr>
  </w:style>
  <w:style w:type="paragraph" w:styleId="Heading2">
    <w:name w:val="heading 2"/>
    <w:basedOn w:val="Normal"/>
    <w:next w:val="Normal"/>
    <w:uiPriority w:val="9"/>
    <w:unhideWhenUsed/>
    <w:qFormat/>
    <w:rsid w:val="62B2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114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F0D"/>
    <w:pPr>
      <w:tabs>
        <w:tab w:val="center" w:pos="4680"/>
        <w:tab w:val="right" w:pos="9360"/>
      </w:tabs>
    </w:pPr>
    <w:rPr>
      <w:rFonts w:ascii="Cerebri Sans Light" w:eastAsiaTheme="minorHAnsi" w:hAnsi="Cerebri Sans Light" w:cs="Times New Roman (Body CS)"/>
      <w:color w:val="25292E"/>
    </w:rPr>
  </w:style>
  <w:style w:type="character" w:customStyle="1" w:styleId="HeaderChar">
    <w:name w:val="Header Char"/>
    <w:basedOn w:val="DefaultParagraphFont"/>
    <w:link w:val="Header"/>
    <w:uiPriority w:val="99"/>
    <w:rsid w:val="00593F0D"/>
  </w:style>
  <w:style w:type="paragraph" w:styleId="Footer">
    <w:name w:val="footer"/>
    <w:basedOn w:val="Normal"/>
    <w:link w:val="FooterChar"/>
    <w:uiPriority w:val="99"/>
    <w:unhideWhenUsed/>
    <w:rsid w:val="00593F0D"/>
    <w:pPr>
      <w:tabs>
        <w:tab w:val="center" w:pos="4680"/>
        <w:tab w:val="right" w:pos="9360"/>
      </w:tabs>
    </w:pPr>
    <w:rPr>
      <w:rFonts w:ascii="Cerebri Sans Light" w:eastAsiaTheme="minorHAnsi" w:hAnsi="Cerebri Sans Light" w:cs="Times New Roman (Body CS)"/>
      <w:color w:val="25292E"/>
    </w:rPr>
  </w:style>
  <w:style w:type="character" w:customStyle="1" w:styleId="FooterChar">
    <w:name w:val="Footer Char"/>
    <w:basedOn w:val="DefaultParagraphFont"/>
    <w:link w:val="Footer"/>
    <w:uiPriority w:val="99"/>
    <w:rsid w:val="00593F0D"/>
  </w:style>
  <w:style w:type="character" w:styleId="Hyperlink">
    <w:name w:val="Hyperlink"/>
    <w:basedOn w:val="DefaultParagraphFont"/>
    <w:uiPriority w:val="99"/>
    <w:unhideWhenUsed/>
    <w:rsid w:val="00593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F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A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C4E6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C4E6C"/>
    <w:rPr>
      <w:rFonts w:ascii="Calibri" w:eastAsia="Calibri" w:hAnsi="Calibri" w:cs="Calibri"/>
      <w:color w:val="auto"/>
      <w:sz w:val="20"/>
      <w:szCs w:val="20"/>
      <w:lang w:val="en-US" w:bidi="en-US"/>
    </w:rPr>
  </w:style>
  <w:style w:type="paragraph" w:customStyle="1" w:styleId="Standard">
    <w:name w:val="Standard"/>
    <w:rsid w:val="00AC4E6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auto"/>
      <w:kern w:val="3"/>
      <w:sz w:val="22"/>
      <w:szCs w:val="22"/>
      <w:lang w:val="en-GB" w:eastAsia="en-GB"/>
    </w:rPr>
  </w:style>
  <w:style w:type="numbering" w:customStyle="1" w:styleId="WWNum2">
    <w:name w:val="WWNum2"/>
    <w:basedOn w:val="NoList"/>
    <w:rsid w:val="00AC4E6C"/>
    <w:pPr>
      <w:numPr>
        <w:numId w:val="11"/>
      </w:numPr>
    </w:pPr>
  </w:style>
  <w:style w:type="table" w:styleId="TableGrid">
    <w:name w:val="Table Grid"/>
    <w:basedOn w:val="TableNormal"/>
    <w:uiPriority w:val="39"/>
    <w:rsid w:val="0085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007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A126C"/>
    <w:rPr>
      <w:rFonts w:ascii="Times New Roman" w:eastAsia="Times New Roman" w:hAnsi="Times New Roman" w:cs="Times New Roman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C8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14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xmcmarketing/?hl=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Users/stephaniedereus/Downloads/xmc.ca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XMC Brand 2021">
      <a:dk1>
        <a:srgbClr val="24282E"/>
      </a:dk1>
      <a:lt1>
        <a:srgbClr val="FFFFFF"/>
      </a:lt1>
      <a:dk2>
        <a:srgbClr val="44546A"/>
      </a:dk2>
      <a:lt2>
        <a:srgbClr val="FEFCFF"/>
      </a:lt2>
      <a:accent1>
        <a:srgbClr val="171B2C"/>
      </a:accent1>
      <a:accent2>
        <a:srgbClr val="1FF2FF"/>
      </a:accent2>
      <a:accent3>
        <a:srgbClr val="6179E5"/>
      </a:accent3>
      <a:accent4>
        <a:srgbClr val="013475"/>
      </a:accent4>
      <a:accent5>
        <a:srgbClr val="EAEAEA"/>
      </a:accent5>
      <a:accent6>
        <a:srgbClr val="F353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6BE77E29DE240AAB51AB0E9131435" ma:contentTypeVersion="16" ma:contentTypeDescription="Create a new document." ma:contentTypeScope="" ma:versionID="5e65c3305eef605be698350445186c00">
  <xsd:schema xmlns:xsd="http://www.w3.org/2001/XMLSchema" xmlns:xs="http://www.w3.org/2001/XMLSchema" xmlns:p="http://schemas.microsoft.com/office/2006/metadata/properties" xmlns:ns1="http://schemas.microsoft.com/sharepoint/v3" xmlns:ns2="e415456c-033a-44cb-bdd3-4b78ff3d564f" xmlns:ns3="9a102780-ce67-4420-a605-9b1bdc90702a" targetNamespace="http://schemas.microsoft.com/office/2006/metadata/properties" ma:root="true" ma:fieldsID="e079385b8c27ed24e40037e32267bc83" ns1:_="" ns2:_="" ns3:_="">
    <xsd:import namespace="http://schemas.microsoft.com/sharepoint/v3"/>
    <xsd:import namespace="e415456c-033a-44cb-bdd3-4b78ff3d564f"/>
    <xsd:import namespace="9a102780-ce67-4420-a605-9b1bdc907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456c-033a-44cb-bdd3-4b78ff3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67cda7-3615-4454-9de1-54715fb0b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02780-ce67-4420-a605-9b1bdc9070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e4eb02-99b3-442b-b94a-57ab469b420f}" ma:internalName="TaxCatchAll" ma:showField="CatchAllData" ma:web="9a102780-ce67-4420-a605-9b1bdc907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15456c-033a-44cb-bdd3-4b78ff3d564f">
      <Terms xmlns="http://schemas.microsoft.com/office/infopath/2007/PartnerControls"/>
    </lcf76f155ced4ddcb4097134ff3c332f>
    <_ip_UnifiedCompliancePolicyProperties xmlns="http://schemas.microsoft.com/sharepoint/v3" xsi:nil="true"/>
    <TaxCatchAll xmlns="9a102780-ce67-4420-a605-9b1bdc90702a" xsi:nil="true"/>
  </documentManagement>
</p:properties>
</file>

<file path=customXml/itemProps1.xml><?xml version="1.0" encoding="utf-8"?>
<ds:datastoreItem xmlns:ds="http://schemas.openxmlformats.org/officeDocument/2006/customXml" ds:itemID="{6934238A-2AAC-416D-8BD1-D0E8649BC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42494-E978-4BCA-8F7F-F0364ED01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15456c-033a-44cb-bdd3-4b78ff3d564f"/>
    <ds:schemaRef ds:uri="9a102780-ce67-4420-a605-9b1bdc907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D31B8-B731-4816-B71B-31BB0190A4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15456c-033a-44cb-bdd3-4b78ff3d564f"/>
    <ds:schemaRef ds:uri="9a102780-ce67-4420-a605-9b1bdc9070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449</Words>
  <Characters>2856</Characters>
  <Application>Microsoft Office Word</Application>
  <DocSecurity>0</DocSecurity>
  <Lines>69</Lines>
  <Paragraphs>56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Bell</dc:creator>
  <cp:keywords/>
  <dc:description/>
  <cp:lastModifiedBy>Lana Thompson</cp:lastModifiedBy>
  <cp:revision>18</cp:revision>
  <cp:lastPrinted>2025-04-03T16:26:00Z</cp:lastPrinted>
  <dcterms:created xsi:type="dcterms:W3CDTF">2026-04-21T19:58:00Z</dcterms:created>
  <dcterms:modified xsi:type="dcterms:W3CDTF">2026-07-03T20:01:00Z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0x0101008836BE77E29DE240AAB51AB0E9131435</vt:lpwstr>
  </property>
  <property fmtid="{D5CDD505-2E9C-101B-9397-08002B2CF9AE}" pid="3" name="MediaServiceImageTags">
    <vt:lpwstr/>
  </property>
</Properties>
</file>