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55F31" w14:textId="14A0BA49" w:rsidR="00FA5C47" w:rsidRPr="00FE4FA6" w:rsidRDefault="007334E6" w:rsidP="00FA5C47">
      <w:pPr>
        <w:rPr>
          <w:b/>
          <w:bCs/>
          <w:color w:val="6179E5" w:themeColor="accent3"/>
          <w:sz w:val="22"/>
          <w:szCs w:val="22"/>
          <w:lang w:val="en-US"/>
        </w:rPr>
      </w:pPr>
      <w:r>
        <w:rPr>
          <w:b/>
          <w:bCs/>
          <w:color w:val="6179E5" w:themeColor="accent3"/>
          <w:sz w:val="22"/>
          <w:szCs w:val="22"/>
          <w:lang w:val="en-US"/>
        </w:rPr>
        <w:t>XMC Internship Job Description</w:t>
      </w:r>
    </w:p>
    <w:tbl>
      <w:tblPr>
        <w:tblpPr w:leftFromText="180" w:rightFromText="180" w:vertAnchor="text" w:horzAnchor="margin" w:tblpY="176"/>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938"/>
      </w:tblGrid>
      <w:tr w:rsidR="00FA5C47" w:rsidRPr="00FE4FA6" w14:paraId="49DE0BC0" w14:textId="77777777">
        <w:tc>
          <w:tcPr>
            <w:tcW w:w="1778" w:type="dxa"/>
            <w:shd w:val="clear" w:color="auto" w:fill="627AE6"/>
            <w:vAlign w:val="center"/>
          </w:tcPr>
          <w:p w14:paraId="2241B491" w14:textId="77777777" w:rsidR="00FA5C47" w:rsidRPr="00FE4FA6" w:rsidRDefault="00FA5C47">
            <w:pPr>
              <w:rPr>
                <w:b/>
                <w:color w:val="FFFFFF" w:themeColor="background1"/>
                <w:sz w:val="22"/>
                <w:szCs w:val="22"/>
              </w:rPr>
            </w:pPr>
            <w:r w:rsidRPr="00FE4FA6">
              <w:rPr>
                <w:b/>
                <w:color w:val="FFFFFF" w:themeColor="background1"/>
                <w:sz w:val="22"/>
                <w:szCs w:val="22"/>
              </w:rPr>
              <w:t>Job Title</w:t>
            </w:r>
          </w:p>
        </w:tc>
        <w:tc>
          <w:tcPr>
            <w:tcW w:w="7938" w:type="dxa"/>
            <w:vAlign w:val="center"/>
          </w:tcPr>
          <w:p w14:paraId="4DB8E961" w14:textId="5BD05598" w:rsidR="00FA5C47" w:rsidRPr="00CF5761" w:rsidRDefault="00924024">
            <w:pPr>
              <w:autoSpaceDE w:val="0"/>
              <w:autoSpaceDN w:val="0"/>
              <w:adjustRightInd w:val="0"/>
              <w:rPr>
                <w:b/>
                <w:bCs/>
                <w:sz w:val="22"/>
                <w:szCs w:val="22"/>
              </w:rPr>
            </w:pPr>
            <w:r>
              <w:rPr>
                <w:b/>
                <w:bCs/>
                <w:sz w:val="22"/>
                <w:szCs w:val="22"/>
              </w:rPr>
              <w:t xml:space="preserve">Staffing </w:t>
            </w:r>
            <w:r w:rsidR="00CF5761" w:rsidRPr="00CF5761">
              <w:rPr>
                <w:b/>
                <w:bCs/>
                <w:sz w:val="22"/>
                <w:szCs w:val="22"/>
              </w:rPr>
              <w:t>Intern</w:t>
            </w:r>
          </w:p>
        </w:tc>
      </w:tr>
      <w:tr w:rsidR="00FA5C47" w:rsidRPr="00FE4FA6" w14:paraId="77EA5DEC" w14:textId="77777777">
        <w:tc>
          <w:tcPr>
            <w:tcW w:w="1778" w:type="dxa"/>
            <w:shd w:val="clear" w:color="auto" w:fill="627AE6"/>
            <w:vAlign w:val="center"/>
          </w:tcPr>
          <w:p w14:paraId="66759299" w14:textId="77777777" w:rsidR="00FA5C47" w:rsidRPr="00FE4FA6" w:rsidRDefault="00FA5C47">
            <w:pPr>
              <w:rPr>
                <w:b/>
                <w:color w:val="FFFFFF" w:themeColor="background1"/>
                <w:sz w:val="22"/>
                <w:szCs w:val="22"/>
              </w:rPr>
            </w:pPr>
            <w:r w:rsidRPr="00FE4FA6">
              <w:rPr>
                <w:b/>
                <w:color w:val="FFFFFF" w:themeColor="background1"/>
                <w:sz w:val="22"/>
                <w:szCs w:val="22"/>
              </w:rPr>
              <w:t>Job Category</w:t>
            </w:r>
          </w:p>
        </w:tc>
        <w:tc>
          <w:tcPr>
            <w:tcW w:w="7938" w:type="dxa"/>
            <w:vAlign w:val="center"/>
          </w:tcPr>
          <w:p w14:paraId="4785ED38" w14:textId="0488D7A2" w:rsidR="00FA5C47" w:rsidRPr="00FE4FA6" w:rsidRDefault="00924024">
            <w:pPr>
              <w:autoSpaceDE w:val="0"/>
              <w:autoSpaceDN w:val="0"/>
              <w:adjustRightInd w:val="0"/>
              <w:rPr>
                <w:sz w:val="22"/>
                <w:szCs w:val="22"/>
              </w:rPr>
            </w:pPr>
            <w:r>
              <w:rPr>
                <w:color w:val="24282E" w:themeColor="text1"/>
                <w:sz w:val="22"/>
                <w:szCs w:val="22"/>
              </w:rPr>
              <w:t xml:space="preserve">Staffing/HR, </w:t>
            </w:r>
            <w:r w:rsidR="00FA5C47" w:rsidRPr="00FE4FA6">
              <w:rPr>
                <w:color w:val="24282E" w:themeColor="text1"/>
                <w:sz w:val="22"/>
                <w:szCs w:val="22"/>
              </w:rPr>
              <w:t>Experiential Marketing</w:t>
            </w:r>
          </w:p>
        </w:tc>
      </w:tr>
      <w:tr w:rsidR="009B3EFF" w:rsidRPr="00FE4FA6" w14:paraId="7A6ED9D7" w14:textId="77777777">
        <w:tc>
          <w:tcPr>
            <w:tcW w:w="1778" w:type="dxa"/>
            <w:shd w:val="clear" w:color="auto" w:fill="627AE6"/>
            <w:vAlign w:val="center"/>
          </w:tcPr>
          <w:p w14:paraId="75222C1B" w14:textId="77777777" w:rsidR="009B3EFF" w:rsidRPr="00FE4FA6" w:rsidRDefault="009B3EFF" w:rsidP="009B3EFF">
            <w:pPr>
              <w:rPr>
                <w:b/>
                <w:color w:val="FFFFFF" w:themeColor="background1"/>
                <w:sz w:val="22"/>
                <w:szCs w:val="22"/>
              </w:rPr>
            </w:pPr>
            <w:r w:rsidRPr="00FE4FA6">
              <w:rPr>
                <w:b/>
                <w:color w:val="FFFFFF" w:themeColor="background1"/>
                <w:sz w:val="22"/>
                <w:szCs w:val="22"/>
              </w:rPr>
              <w:t>Dates</w:t>
            </w:r>
          </w:p>
        </w:tc>
        <w:tc>
          <w:tcPr>
            <w:tcW w:w="7938" w:type="dxa"/>
            <w:vAlign w:val="center"/>
          </w:tcPr>
          <w:p w14:paraId="3B02EDF0" w14:textId="3F0BAD9B" w:rsidR="009B3EFF" w:rsidRPr="00FE4FA6" w:rsidRDefault="00A82B08" w:rsidP="009B3EFF">
            <w:pPr>
              <w:autoSpaceDE w:val="0"/>
              <w:autoSpaceDN w:val="0"/>
              <w:adjustRightInd w:val="0"/>
              <w:rPr>
                <w:sz w:val="22"/>
                <w:szCs w:val="22"/>
              </w:rPr>
            </w:pPr>
            <w:r>
              <w:rPr>
                <w:sz w:val="22"/>
                <w:szCs w:val="22"/>
              </w:rPr>
              <w:t>Monday, September 8, 2025 – Friday, December 19, 2025</w:t>
            </w:r>
            <w:r w:rsidRPr="00FE4FA6">
              <w:rPr>
                <w:sz w:val="22"/>
                <w:szCs w:val="22"/>
              </w:rPr>
              <w:t>/ 1</w:t>
            </w:r>
            <w:r>
              <w:rPr>
                <w:sz w:val="22"/>
                <w:szCs w:val="22"/>
              </w:rPr>
              <w:t>5</w:t>
            </w:r>
            <w:r w:rsidRPr="00FE4FA6">
              <w:rPr>
                <w:sz w:val="22"/>
                <w:szCs w:val="22"/>
              </w:rPr>
              <w:t xml:space="preserve"> weeks</w:t>
            </w:r>
          </w:p>
        </w:tc>
      </w:tr>
      <w:tr w:rsidR="009B3EFF" w:rsidRPr="00FE4FA6" w14:paraId="508E99F0" w14:textId="77777777">
        <w:tc>
          <w:tcPr>
            <w:tcW w:w="1778" w:type="dxa"/>
            <w:shd w:val="clear" w:color="auto" w:fill="627AE6"/>
            <w:vAlign w:val="center"/>
          </w:tcPr>
          <w:p w14:paraId="09A7FC27" w14:textId="77777777" w:rsidR="009B3EFF" w:rsidRPr="00FE4FA6" w:rsidRDefault="009B3EFF" w:rsidP="009B3EFF">
            <w:pPr>
              <w:rPr>
                <w:b/>
                <w:color w:val="FFFFFF" w:themeColor="background1"/>
                <w:sz w:val="22"/>
                <w:szCs w:val="22"/>
              </w:rPr>
            </w:pPr>
            <w:r w:rsidRPr="00FE4FA6">
              <w:rPr>
                <w:b/>
                <w:color w:val="FFFFFF" w:themeColor="background1"/>
                <w:sz w:val="22"/>
                <w:szCs w:val="22"/>
              </w:rPr>
              <w:t>Location</w:t>
            </w:r>
          </w:p>
        </w:tc>
        <w:tc>
          <w:tcPr>
            <w:tcW w:w="7938" w:type="dxa"/>
            <w:vAlign w:val="center"/>
          </w:tcPr>
          <w:p w14:paraId="0C811EFD" w14:textId="04D9E481" w:rsidR="009B3EFF" w:rsidRPr="00FE4FA6" w:rsidRDefault="009B3EFF" w:rsidP="009B3EFF">
            <w:pPr>
              <w:autoSpaceDE w:val="0"/>
              <w:autoSpaceDN w:val="0"/>
              <w:adjustRightInd w:val="0"/>
              <w:rPr>
                <w:sz w:val="22"/>
                <w:szCs w:val="22"/>
              </w:rPr>
            </w:pPr>
            <w:r w:rsidRPr="00FE4FA6">
              <w:rPr>
                <w:sz w:val="22"/>
                <w:szCs w:val="22"/>
              </w:rPr>
              <w:t>Hybrid/ Mainly in office at 49 Bathurst St</w:t>
            </w:r>
            <w:r>
              <w:rPr>
                <w:sz w:val="22"/>
                <w:szCs w:val="22"/>
              </w:rPr>
              <w:t>reet</w:t>
            </w:r>
            <w:r w:rsidRPr="00FE4FA6">
              <w:rPr>
                <w:sz w:val="22"/>
                <w:szCs w:val="22"/>
              </w:rPr>
              <w:t xml:space="preserve"> Suite 101 Toronto, ON</w:t>
            </w:r>
          </w:p>
        </w:tc>
      </w:tr>
      <w:tr w:rsidR="009B3EFF" w:rsidRPr="00FE4FA6" w14:paraId="0EEE7192" w14:textId="77777777">
        <w:tc>
          <w:tcPr>
            <w:tcW w:w="1778" w:type="dxa"/>
            <w:shd w:val="clear" w:color="auto" w:fill="627AE6"/>
            <w:vAlign w:val="center"/>
          </w:tcPr>
          <w:p w14:paraId="09B477B7" w14:textId="77777777" w:rsidR="009B3EFF" w:rsidRPr="00FE4FA6" w:rsidRDefault="009B3EFF" w:rsidP="009B3EFF">
            <w:pPr>
              <w:rPr>
                <w:b/>
                <w:color w:val="FFFFFF" w:themeColor="background1"/>
                <w:sz w:val="22"/>
                <w:szCs w:val="22"/>
              </w:rPr>
            </w:pPr>
            <w:r w:rsidRPr="00FE4FA6">
              <w:rPr>
                <w:b/>
                <w:color w:val="FFFFFF" w:themeColor="background1"/>
                <w:sz w:val="22"/>
                <w:szCs w:val="22"/>
              </w:rPr>
              <w:t>Travel</w:t>
            </w:r>
          </w:p>
        </w:tc>
        <w:tc>
          <w:tcPr>
            <w:tcW w:w="7938" w:type="dxa"/>
            <w:vAlign w:val="center"/>
          </w:tcPr>
          <w:p w14:paraId="6B614DB1" w14:textId="77777777" w:rsidR="009B3EFF" w:rsidRPr="00FE4FA6" w:rsidRDefault="009B3EFF" w:rsidP="009B3EFF">
            <w:pPr>
              <w:autoSpaceDE w:val="0"/>
              <w:autoSpaceDN w:val="0"/>
              <w:adjustRightInd w:val="0"/>
              <w:rPr>
                <w:sz w:val="22"/>
                <w:szCs w:val="22"/>
              </w:rPr>
            </w:pPr>
            <w:r>
              <w:rPr>
                <w:sz w:val="22"/>
                <w:szCs w:val="22"/>
              </w:rPr>
              <w:t>No</w:t>
            </w:r>
          </w:p>
        </w:tc>
      </w:tr>
      <w:tr w:rsidR="009B3EFF" w:rsidRPr="00FE4FA6" w14:paraId="2099A54C" w14:textId="77777777">
        <w:tc>
          <w:tcPr>
            <w:tcW w:w="1778" w:type="dxa"/>
            <w:shd w:val="clear" w:color="auto" w:fill="627AE6"/>
            <w:vAlign w:val="center"/>
          </w:tcPr>
          <w:p w14:paraId="6C87A1AA" w14:textId="77777777" w:rsidR="009B3EFF" w:rsidRPr="00FE4FA6" w:rsidRDefault="009B3EFF" w:rsidP="009B3EFF">
            <w:pPr>
              <w:rPr>
                <w:b/>
                <w:color w:val="FFFFFF" w:themeColor="background1"/>
                <w:sz w:val="22"/>
                <w:szCs w:val="22"/>
              </w:rPr>
            </w:pPr>
            <w:r w:rsidRPr="00FE4FA6">
              <w:rPr>
                <w:b/>
                <w:color w:val="FFFFFF" w:themeColor="background1"/>
                <w:sz w:val="22"/>
                <w:szCs w:val="22"/>
              </w:rPr>
              <w:t>Compensation</w:t>
            </w:r>
          </w:p>
        </w:tc>
        <w:tc>
          <w:tcPr>
            <w:tcW w:w="7938" w:type="dxa"/>
            <w:vAlign w:val="center"/>
          </w:tcPr>
          <w:p w14:paraId="2A51D65E" w14:textId="79382442" w:rsidR="009B3EFF" w:rsidRPr="00FE4FA6" w:rsidRDefault="00A82B08" w:rsidP="009B3EFF">
            <w:pPr>
              <w:autoSpaceDE w:val="0"/>
              <w:autoSpaceDN w:val="0"/>
              <w:adjustRightInd w:val="0"/>
              <w:jc w:val="both"/>
              <w:rPr>
                <w:sz w:val="22"/>
                <w:szCs w:val="22"/>
              </w:rPr>
            </w:pPr>
            <w:r w:rsidRPr="00FE4FA6">
              <w:rPr>
                <w:sz w:val="22"/>
                <w:szCs w:val="22"/>
              </w:rPr>
              <w:t xml:space="preserve">You are offered a pro-rated monthly rate </w:t>
            </w:r>
            <w:r>
              <w:rPr>
                <w:sz w:val="22"/>
                <w:szCs w:val="22"/>
              </w:rPr>
              <w:t xml:space="preserve">until September 30, 2025 </w:t>
            </w:r>
            <w:r w:rsidRPr="00FE4FA6">
              <w:rPr>
                <w:sz w:val="22"/>
                <w:szCs w:val="22"/>
              </w:rPr>
              <w:t xml:space="preserve">of </w:t>
            </w:r>
            <w:r w:rsidRPr="000042A8">
              <w:rPr>
                <w:b/>
                <w:bCs/>
                <w:sz w:val="22"/>
                <w:szCs w:val="22"/>
              </w:rPr>
              <w:t>$2,800 plus 4%</w:t>
            </w:r>
            <w:r w:rsidRPr="000042A8">
              <w:rPr>
                <w:sz w:val="22"/>
                <w:szCs w:val="22"/>
              </w:rPr>
              <w:t xml:space="preserve"> </w:t>
            </w:r>
            <w:r w:rsidRPr="000042A8">
              <w:rPr>
                <w:b/>
                <w:bCs/>
                <w:sz w:val="22"/>
                <w:szCs w:val="22"/>
              </w:rPr>
              <w:t xml:space="preserve">($112) </w:t>
            </w:r>
            <w:r w:rsidRPr="000042A8">
              <w:rPr>
                <w:sz w:val="22"/>
                <w:szCs w:val="22"/>
              </w:rPr>
              <w:t xml:space="preserve">vacation pay on all insurable earnings for a monthly total of </w:t>
            </w:r>
            <w:r w:rsidRPr="000042A8">
              <w:rPr>
                <w:b/>
                <w:bCs/>
                <w:sz w:val="22"/>
                <w:szCs w:val="22"/>
              </w:rPr>
              <w:t>$2,912</w:t>
            </w:r>
            <w:r w:rsidRPr="000042A8">
              <w:rPr>
                <w:sz w:val="22"/>
                <w:szCs w:val="22"/>
              </w:rPr>
              <w:t>,</w:t>
            </w:r>
            <w:r>
              <w:rPr>
                <w:sz w:val="22"/>
                <w:szCs w:val="22"/>
              </w:rPr>
              <w:t xml:space="preserve"> and </w:t>
            </w:r>
            <w:r w:rsidRPr="00FE4FA6">
              <w:rPr>
                <w:sz w:val="22"/>
                <w:szCs w:val="22"/>
              </w:rPr>
              <w:t xml:space="preserve">a pro-rated monthly rate </w:t>
            </w:r>
            <w:r>
              <w:rPr>
                <w:sz w:val="22"/>
                <w:szCs w:val="22"/>
              </w:rPr>
              <w:t xml:space="preserve">from October 1, 2025 of </w:t>
            </w:r>
            <w:r>
              <w:rPr>
                <w:b/>
                <w:bCs/>
                <w:sz w:val="22"/>
                <w:szCs w:val="22"/>
              </w:rPr>
              <w:t xml:space="preserve">$2,875 plus 4% ($115) </w:t>
            </w:r>
            <w:r w:rsidRPr="000042A8">
              <w:rPr>
                <w:sz w:val="22"/>
                <w:szCs w:val="22"/>
              </w:rPr>
              <w:t xml:space="preserve">vacation pay on all insurable earnings for a monthly total of </w:t>
            </w:r>
            <w:r w:rsidRPr="000042A8">
              <w:rPr>
                <w:b/>
                <w:bCs/>
                <w:sz w:val="22"/>
                <w:szCs w:val="22"/>
              </w:rPr>
              <w:t>$2</w:t>
            </w:r>
            <w:r>
              <w:rPr>
                <w:b/>
                <w:bCs/>
                <w:sz w:val="22"/>
                <w:szCs w:val="22"/>
              </w:rPr>
              <w:t>,990</w:t>
            </w:r>
            <w:r>
              <w:rPr>
                <w:sz w:val="22"/>
                <w:szCs w:val="22"/>
              </w:rPr>
              <w:t xml:space="preserve"> </w:t>
            </w:r>
            <w:r>
              <w:rPr>
                <w:b/>
                <w:bCs/>
                <w:sz w:val="22"/>
                <w:szCs w:val="22"/>
              </w:rPr>
              <w:t xml:space="preserve"> </w:t>
            </w:r>
            <w:r w:rsidRPr="00FE4FA6">
              <w:rPr>
                <w:sz w:val="22"/>
                <w:szCs w:val="22"/>
              </w:rPr>
              <w:t>subject to all regular deductions and paid at the end of each month.</w:t>
            </w:r>
          </w:p>
        </w:tc>
      </w:tr>
      <w:tr w:rsidR="009B3EFF" w:rsidRPr="00FE4FA6" w14:paraId="4E0DF205" w14:textId="77777777">
        <w:tc>
          <w:tcPr>
            <w:tcW w:w="1778" w:type="dxa"/>
            <w:shd w:val="clear" w:color="auto" w:fill="627AE6"/>
            <w:vAlign w:val="center"/>
          </w:tcPr>
          <w:p w14:paraId="41672396" w14:textId="77777777" w:rsidR="009B3EFF" w:rsidRPr="00FE4FA6" w:rsidRDefault="009B3EFF" w:rsidP="009B3EFF">
            <w:pPr>
              <w:rPr>
                <w:b/>
                <w:color w:val="FFFFFF" w:themeColor="background1"/>
                <w:sz w:val="22"/>
                <w:szCs w:val="22"/>
              </w:rPr>
            </w:pPr>
            <w:r w:rsidRPr="00FE4FA6">
              <w:rPr>
                <w:b/>
                <w:color w:val="FFFFFF" w:themeColor="background1"/>
                <w:sz w:val="22"/>
                <w:szCs w:val="22"/>
              </w:rPr>
              <w:t>Allowance</w:t>
            </w:r>
          </w:p>
        </w:tc>
        <w:tc>
          <w:tcPr>
            <w:tcW w:w="7938" w:type="dxa"/>
            <w:vAlign w:val="center"/>
          </w:tcPr>
          <w:p w14:paraId="2CCCF634" w14:textId="77777777" w:rsidR="009B3EFF" w:rsidRPr="00FE4FA6" w:rsidRDefault="009B3EFF" w:rsidP="009B3EFF">
            <w:pPr>
              <w:jc w:val="both"/>
              <w:rPr>
                <w:sz w:val="22"/>
                <w:szCs w:val="22"/>
              </w:rPr>
            </w:pPr>
            <w:r w:rsidRPr="00FE4FA6">
              <w:rPr>
                <w:sz w:val="22"/>
                <w:szCs w:val="22"/>
              </w:rPr>
              <w:t>N/A but any out of pocket, pre-approved expenses will be reimbursed.</w:t>
            </w:r>
          </w:p>
        </w:tc>
      </w:tr>
      <w:tr w:rsidR="009B3EFF" w:rsidRPr="00FE4FA6" w14:paraId="733C8408" w14:textId="77777777">
        <w:tc>
          <w:tcPr>
            <w:tcW w:w="1778" w:type="dxa"/>
            <w:shd w:val="clear" w:color="auto" w:fill="627AE6"/>
            <w:vAlign w:val="center"/>
          </w:tcPr>
          <w:p w14:paraId="080A8E73" w14:textId="77777777" w:rsidR="009B3EFF" w:rsidRPr="00FE4FA6" w:rsidRDefault="009B3EFF" w:rsidP="009B3EFF">
            <w:pPr>
              <w:rPr>
                <w:b/>
                <w:color w:val="FFFFFF" w:themeColor="background1"/>
                <w:sz w:val="22"/>
                <w:szCs w:val="22"/>
              </w:rPr>
            </w:pPr>
            <w:r w:rsidRPr="00FE4FA6">
              <w:rPr>
                <w:b/>
                <w:color w:val="FFFFFF" w:themeColor="background1"/>
                <w:sz w:val="22"/>
                <w:szCs w:val="22"/>
              </w:rPr>
              <w:t>Schedule</w:t>
            </w:r>
          </w:p>
        </w:tc>
        <w:tc>
          <w:tcPr>
            <w:tcW w:w="7938" w:type="dxa"/>
            <w:vAlign w:val="center"/>
          </w:tcPr>
          <w:p w14:paraId="18078315" w14:textId="77777777" w:rsidR="009B3EFF" w:rsidRPr="00FE4FA6" w:rsidRDefault="009B3EFF" w:rsidP="009B3EFF">
            <w:pPr>
              <w:jc w:val="both"/>
              <w:rPr>
                <w:sz w:val="22"/>
                <w:szCs w:val="22"/>
                <w:highlight w:val="yellow"/>
              </w:rPr>
            </w:pPr>
            <w:r w:rsidRPr="00FE4FA6">
              <w:rPr>
                <w:sz w:val="22"/>
                <w:szCs w:val="22"/>
              </w:rPr>
              <w:t xml:space="preserve">To be determined with your manager for </w:t>
            </w:r>
            <w:r>
              <w:rPr>
                <w:sz w:val="22"/>
                <w:szCs w:val="22"/>
              </w:rPr>
              <w:t xml:space="preserve">up to </w:t>
            </w:r>
            <w:r w:rsidRPr="00FE4FA6">
              <w:rPr>
                <w:b/>
                <w:bCs/>
                <w:sz w:val="22"/>
                <w:szCs w:val="22"/>
              </w:rPr>
              <w:t>5 days/week for 37.5 hours/week + 2.5 hours/week of unpaid lunch for a total of 40 hours/week.</w:t>
            </w:r>
          </w:p>
        </w:tc>
      </w:tr>
    </w:tbl>
    <w:p w14:paraId="60545DC9" w14:textId="77777777" w:rsidR="006472EF" w:rsidRPr="006472EF" w:rsidRDefault="006472EF" w:rsidP="004130A9">
      <w:pPr>
        <w:rPr>
          <w:b/>
          <w:bCs/>
          <w:color w:val="6179E5" w:themeColor="accent3"/>
          <w:sz w:val="21"/>
          <w:szCs w:val="20"/>
          <w:lang w:val="en-US"/>
        </w:rPr>
      </w:pPr>
    </w:p>
    <w:p w14:paraId="2F97A211" w14:textId="1729EE88" w:rsidR="00934AD1" w:rsidRPr="004B5D82" w:rsidRDefault="004130A9" w:rsidP="004B5D82">
      <w:pPr>
        <w:spacing w:after="120"/>
        <w:rPr>
          <w:rStyle w:val="s7"/>
          <w:b/>
          <w:bCs/>
          <w:color w:val="6179E5" w:themeColor="accent3"/>
          <w:sz w:val="22"/>
          <w:szCs w:val="22"/>
          <w:lang w:val="en-US"/>
        </w:rPr>
      </w:pPr>
      <w:r w:rsidRPr="00A55686">
        <w:rPr>
          <w:b/>
          <w:bCs/>
          <w:color w:val="6179E5" w:themeColor="accent3"/>
          <w:sz w:val="22"/>
          <w:szCs w:val="22"/>
          <w:lang w:val="en-US"/>
        </w:rPr>
        <w:t>Introduction</w:t>
      </w:r>
    </w:p>
    <w:p w14:paraId="3F56D96D" w14:textId="5A9E567F" w:rsidR="00A55686" w:rsidRPr="00A55686" w:rsidRDefault="00B5341D" w:rsidP="004B5D82">
      <w:pPr>
        <w:spacing w:after="120"/>
        <w:jc w:val="both"/>
        <w:rPr>
          <w:rStyle w:val="s7"/>
          <w:rFonts w:cstheme="minorHAnsi"/>
          <w:color w:val="24282E"/>
          <w:sz w:val="22"/>
          <w:szCs w:val="22"/>
        </w:rPr>
      </w:pPr>
      <w:r w:rsidRPr="00A55686">
        <w:rPr>
          <w:rStyle w:val="s7"/>
          <w:rFonts w:cstheme="minorHAnsi"/>
          <w:color w:val="24282E"/>
          <w:sz w:val="22"/>
          <w:szCs w:val="22"/>
        </w:rPr>
        <w:t>At XMC, it is more than just the place you work. It’s a place of opportunity to build and create alongside North America’s leading brands. We are owners, relationship builders, problem solvers, and strategic thinkers who thrive on delivering the best results</w:t>
      </w:r>
      <w:r w:rsidR="009C4A79">
        <w:rPr>
          <w:rStyle w:val="s7"/>
          <w:rFonts w:cstheme="minorHAnsi"/>
          <w:color w:val="24282E"/>
          <w:sz w:val="22"/>
          <w:szCs w:val="22"/>
        </w:rPr>
        <w:t xml:space="preserve"> to </w:t>
      </w:r>
      <w:r w:rsidR="009C4A79" w:rsidRPr="00A55686">
        <w:rPr>
          <w:rStyle w:val="s7"/>
          <w:rFonts w:cstheme="minorHAnsi"/>
          <w:color w:val="24282E"/>
          <w:sz w:val="22"/>
          <w:szCs w:val="22"/>
        </w:rPr>
        <w:t>our clients</w:t>
      </w:r>
      <w:r w:rsidRPr="00A55686">
        <w:rPr>
          <w:rStyle w:val="s7"/>
          <w:rFonts w:cstheme="minorHAnsi"/>
          <w:color w:val="24282E"/>
          <w:sz w:val="22"/>
          <w:szCs w:val="22"/>
        </w:rPr>
        <w:t xml:space="preserve">. </w:t>
      </w:r>
    </w:p>
    <w:p w14:paraId="5CFEF175" w14:textId="07693BDA" w:rsidR="00EA23A5" w:rsidRDefault="00B5341D" w:rsidP="00B5341D">
      <w:pPr>
        <w:jc w:val="both"/>
        <w:rPr>
          <w:rStyle w:val="s7"/>
          <w:rFonts w:cstheme="minorHAnsi"/>
          <w:color w:val="24282E"/>
          <w:sz w:val="22"/>
          <w:szCs w:val="22"/>
        </w:rPr>
      </w:pPr>
      <w:r w:rsidRPr="00A55686">
        <w:rPr>
          <w:rStyle w:val="s7"/>
          <w:rFonts w:cstheme="minorHAnsi"/>
          <w:color w:val="24282E"/>
          <w:sz w:val="22"/>
          <w:szCs w:val="22"/>
        </w:rPr>
        <w:t>Have we mentioned we’ve got some great friends? During your internship, you will be working with unique brands, sports teams, and properties including:</w:t>
      </w:r>
    </w:p>
    <w:p w14:paraId="3DCFB392" w14:textId="77777777" w:rsidR="004B5D82" w:rsidRDefault="004B5D82" w:rsidP="00B5341D">
      <w:pPr>
        <w:jc w:val="both"/>
        <w:rPr>
          <w:rStyle w:val="s7"/>
          <w:rFonts w:cstheme="minorHAnsi"/>
          <w:color w:val="24282E"/>
          <w:sz w:val="22"/>
          <w:szCs w:val="22"/>
        </w:rPr>
      </w:pPr>
    </w:p>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1"/>
        <w:gridCol w:w="3601"/>
        <w:gridCol w:w="3602"/>
      </w:tblGrid>
      <w:tr w:rsidR="00E27069" w14:paraId="4CC540BE" w14:textId="77777777">
        <w:trPr>
          <w:trHeight w:val="178"/>
        </w:trPr>
        <w:tc>
          <w:tcPr>
            <w:tcW w:w="3601" w:type="dxa"/>
          </w:tcPr>
          <w:p w14:paraId="232CEDE7" w14:textId="02D47B77" w:rsidR="00E27069" w:rsidRPr="006A5C47" w:rsidRDefault="001A0645">
            <w:pPr>
              <w:pStyle w:val="ListParagraph"/>
              <w:numPr>
                <w:ilvl w:val="0"/>
                <w:numId w:val="12"/>
              </w:numPr>
              <w:jc w:val="both"/>
              <w:rPr>
                <w:rStyle w:val="s7"/>
                <w:rFonts w:cstheme="minorBidi"/>
                <w:color w:val="24282E"/>
                <w:sz w:val="22"/>
                <w:szCs w:val="22"/>
              </w:rPr>
            </w:pPr>
            <w:r>
              <w:rPr>
                <w:rStyle w:val="s7"/>
                <w:rFonts w:cstheme="minorBidi"/>
                <w:color w:val="24282E" w:themeColor="text1"/>
                <w:sz w:val="22"/>
                <w:szCs w:val="22"/>
              </w:rPr>
              <w:t>S</w:t>
            </w:r>
            <w:r>
              <w:rPr>
                <w:rStyle w:val="s7"/>
                <w:rFonts w:cstheme="minorBidi"/>
                <w:color w:val="24282E" w:themeColor="text1"/>
              </w:rPr>
              <w:t>iriusXM</w:t>
            </w:r>
          </w:p>
        </w:tc>
        <w:tc>
          <w:tcPr>
            <w:tcW w:w="3601" w:type="dxa"/>
          </w:tcPr>
          <w:p w14:paraId="0DAF744A" w14:textId="6D59C999" w:rsidR="00E27069" w:rsidRPr="006A5C47" w:rsidRDefault="00CE22DE">
            <w:pPr>
              <w:pStyle w:val="ListParagraph"/>
              <w:numPr>
                <w:ilvl w:val="0"/>
                <w:numId w:val="12"/>
              </w:numPr>
              <w:jc w:val="both"/>
              <w:rPr>
                <w:rStyle w:val="s7"/>
                <w:rFonts w:cstheme="minorHAnsi"/>
                <w:color w:val="24282E"/>
                <w:sz w:val="22"/>
                <w:szCs w:val="22"/>
              </w:rPr>
            </w:pPr>
            <w:r>
              <w:rPr>
                <w:rStyle w:val="s7"/>
                <w:rFonts w:cstheme="minorHAnsi"/>
                <w:color w:val="24282E"/>
                <w:sz w:val="22"/>
                <w:szCs w:val="22"/>
              </w:rPr>
              <w:t>CFL</w:t>
            </w:r>
          </w:p>
        </w:tc>
        <w:tc>
          <w:tcPr>
            <w:tcW w:w="3602" w:type="dxa"/>
          </w:tcPr>
          <w:p w14:paraId="1F0CE54B" w14:textId="77777777" w:rsidR="00E27069" w:rsidRPr="006A5C47" w:rsidRDefault="00E27069">
            <w:pPr>
              <w:pStyle w:val="ListParagraph"/>
              <w:numPr>
                <w:ilvl w:val="0"/>
                <w:numId w:val="12"/>
              </w:numPr>
              <w:jc w:val="both"/>
              <w:rPr>
                <w:rStyle w:val="s7"/>
                <w:rFonts w:cstheme="minorHAnsi"/>
                <w:color w:val="24282E"/>
                <w:sz w:val="22"/>
                <w:szCs w:val="22"/>
              </w:rPr>
            </w:pPr>
            <w:r w:rsidRPr="006A5C47">
              <w:rPr>
                <w:rStyle w:val="s7"/>
                <w:rFonts w:cstheme="minorHAnsi"/>
                <w:color w:val="24282E"/>
                <w:sz w:val="22"/>
                <w:szCs w:val="22"/>
              </w:rPr>
              <w:t>Live Nation</w:t>
            </w:r>
          </w:p>
        </w:tc>
      </w:tr>
      <w:tr w:rsidR="00E27069" w14:paraId="2EBE3C8B" w14:textId="77777777">
        <w:trPr>
          <w:trHeight w:val="197"/>
        </w:trPr>
        <w:tc>
          <w:tcPr>
            <w:tcW w:w="3601" w:type="dxa"/>
          </w:tcPr>
          <w:p w14:paraId="46519257" w14:textId="77777777" w:rsidR="00E27069" w:rsidRDefault="00E27069">
            <w:pPr>
              <w:pStyle w:val="ListParagraph"/>
              <w:numPr>
                <w:ilvl w:val="0"/>
                <w:numId w:val="12"/>
              </w:numPr>
              <w:jc w:val="both"/>
              <w:rPr>
                <w:rStyle w:val="s7"/>
                <w:rFonts w:cstheme="minorHAnsi"/>
                <w:color w:val="24282E"/>
                <w:sz w:val="22"/>
                <w:szCs w:val="22"/>
              </w:rPr>
            </w:pPr>
            <w:r w:rsidRPr="006A5C47">
              <w:rPr>
                <w:rStyle w:val="s7"/>
                <w:rFonts w:cstheme="minorHAnsi"/>
                <w:color w:val="24282E"/>
                <w:sz w:val="22"/>
                <w:szCs w:val="22"/>
              </w:rPr>
              <w:t xml:space="preserve">MLSE </w:t>
            </w:r>
          </w:p>
          <w:p w14:paraId="4267DADD" w14:textId="5B83C8B3" w:rsidR="00E27069" w:rsidRPr="006A5C47" w:rsidRDefault="00CE22DE">
            <w:pPr>
              <w:pStyle w:val="ListParagraph"/>
              <w:numPr>
                <w:ilvl w:val="0"/>
                <w:numId w:val="12"/>
              </w:numPr>
              <w:jc w:val="both"/>
              <w:rPr>
                <w:rStyle w:val="s7"/>
                <w:rFonts w:cstheme="minorHAnsi"/>
                <w:color w:val="24282E"/>
                <w:sz w:val="22"/>
                <w:szCs w:val="22"/>
              </w:rPr>
            </w:pPr>
            <w:r>
              <w:rPr>
                <w:rStyle w:val="s7"/>
                <w:rFonts w:cstheme="minorHAnsi"/>
                <w:color w:val="24282E"/>
                <w:sz w:val="22"/>
                <w:szCs w:val="22"/>
              </w:rPr>
              <w:t>Toronto Blue Jays</w:t>
            </w:r>
          </w:p>
        </w:tc>
        <w:tc>
          <w:tcPr>
            <w:tcW w:w="3601" w:type="dxa"/>
          </w:tcPr>
          <w:p w14:paraId="3BBDBB81" w14:textId="77777777" w:rsidR="00E27069" w:rsidRDefault="00B74852">
            <w:pPr>
              <w:pStyle w:val="ListParagraph"/>
              <w:numPr>
                <w:ilvl w:val="0"/>
                <w:numId w:val="12"/>
              </w:numPr>
              <w:jc w:val="both"/>
              <w:rPr>
                <w:rStyle w:val="s7"/>
                <w:rFonts w:cstheme="minorHAnsi"/>
                <w:color w:val="24282E"/>
                <w:sz w:val="22"/>
                <w:szCs w:val="22"/>
              </w:rPr>
            </w:pPr>
            <w:r>
              <w:rPr>
                <w:rStyle w:val="s7"/>
                <w:rFonts w:cstheme="minorHAnsi"/>
                <w:color w:val="24282E"/>
                <w:sz w:val="22"/>
                <w:szCs w:val="22"/>
              </w:rPr>
              <w:t>Campari</w:t>
            </w:r>
          </w:p>
          <w:p w14:paraId="25442029" w14:textId="16243698" w:rsidR="00B74852" w:rsidRPr="006A5C47" w:rsidRDefault="00B74852">
            <w:pPr>
              <w:pStyle w:val="ListParagraph"/>
              <w:numPr>
                <w:ilvl w:val="0"/>
                <w:numId w:val="12"/>
              </w:numPr>
              <w:jc w:val="both"/>
              <w:rPr>
                <w:rStyle w:val="s7"/>
                <w:rFonts w:cstheme="minorHAnsi"/>
                <w:color w:val="24282E"/>
                <w:sz w:val="22"/>
                <w:szCs w:val="22"/>
              </w:rPr>
            </w:pPr>
            <w:r>
              <w:rPr>
                <w:rStyle w:val="s7"/>
                <w:rFonts w:cstheme="minorHAnsi"/>
                <w:color w:val="24282E"/>
                <w:sz w:val="22"/>
                <w:szCs w:val="22"/>
              </w:rPr>
              <w:t>NHL</w:t>
            </w:r>
          </w:p>
        </w:tc>
        <w:tc>
          <w:tcPr>
            <w:tcW w:w="3602" w:type="dxa"/>
          </w:tcPr>
          <w:p w14:paraId="275E6934" w14:textId="77777777" w:rsidR="00E27069" w:rsidRDefault="00E27069">
            <w:pPr>
              <w:pStyle w:val="ListParagraph"/>
              <w:numPr>
                <w:ilvl w:val="0"/>
                <w:numId w:val="12"/>
              </w:numPr>
              <w:jc w:val="both"/>
              <w:rPr>
                <w:rStyle w:val="s7"/>
                <w:rFonts w:cstheme="minorHAnsi"/>
                <w:color w:val="24282E"/>
                <w:sz w:val="22"/>
                <w:szCs w:val="22"/>
              </w:rPr>
            </w:pPr>
            <w:r w:rsidRPr="006A5C47">
              <w:rPr>
                <w:rStyle w:val="s7"/>
                <w:rFonts w:cstheme="minorHAnsi"/>
                <w:color w:val="24282E"/>
                <w:sz w:val="22"/>
                <w:szCs w:val="22"/>
              </w:rPr>
              <w:t>Sobeys</w:t>
            </w:r>
          </w:p>
          <w:p w14:paraId="4192907F" w14:textId="2D4835F0" w:rsidR="00B74852" w:rsidRPr="006A5C47" w:rsidRDefault="00B74852">
            <w:pPr>
              <w:pStyle w:val="ListParagraph"/>
              <w:numPr>
                <w:ilvl w:val="0"/>
                <w:numId w:val="12"/>
              </w:numPr>
              <w:jc w:val="both"/>
              <w:rPr>
                <w:rStyle w:val="s7"/>
                <w:rFonts w:cstheme="minorHAnsi"/>
                <w:color w:val="24282E"/>
                <w:sz w:val="22"/>
                <w:szCs w:val="22"/>
              </w:rPr>
            </w:pPr>
            <w:r>
              <w:rPr>
                <w:rStyle w:val="s7"/>
                <w:rFonts w:cstheme="minorHAnsi"/>
                <w:color w:val="24282E"/>
                <w:sz w:val="22"/>
                <w:szCs w:val="22"/>
              </w:rPr>
              <w:t>Tennis Canada</w:t>
            </w:r>
          </w:p>
        </w:tc>
      </w:tr>
      <w:tr w:rsidR="00E27069" w14:paraId="228D50D4" w14:textId="77777777">
        <w:trPr>
          <w:trHeight w:val="197"/>
        </w:trPr>
        <w:tc>
          <w:tcPr>
            <w:tcW w:w="3601" w:type="dxa"/>
          </w:tcPr>
          <w:p w14:paraId="53256342" w14:textId="77777777" w:rsidR="00E27069" w:rsidRPr="006349E5" w:rsidRDefault="00E27069">
            <w:pPr>
              <w:jc w:val="both"/>
              <w:rPr>
                <w:rStyle w:val="s7"/>
                <w:rFonts w:cstheme="minorHAnsi"/>
                <w:color w:val="24282E"/>
                <w:sz w:val="22"/>
                <w:szCs w:val="22"/>
              </w:rPr>
            </w:pPr>
          </w:p>
        </w:tc>
        <w:tc>
          <w:tcPr>
            <w:tcW w:w="3601" w:type="dxa"/>
          </w:tcPr>
          <w:p w14:paraId="5C5DAEBF" w14:textId="77777777" w:rsidR="00E27069" w:rsidRPr="006A5C47" w:rsidRDefault="00E27069">
            <w:pPr>
              <w:pStyle w:val="ListParagraph"/>
              <w:ind w:left="360"/>
              <w:jc w:val="both"/>
              <w:rPr>
                <w:rStyle w:val="s7"/>
                <w:rFonts w:cstheme="minorHAnsi"/>
                <w:color w:val="24282E"/>
                <w:sz w:val="22"/>
                <w:szCs w:val="22"/>
              </w:rPr>
            </w:pPr>
          </w:p>
        </w:tc>
        <w:tc>
          <w:tcPr>
            <w:tcW w:w="3602" w:type="dxa"/>
          </w:tcPr>
          <w:p w14:paraId="1105B214" w14:textId="77777777" w:rsidR="00E27069" w:rsidRPr="006349E5" w:rsidRDefault="00E27069">
            <w:pPr>
              <w:jc w:val="both"/>
              <w:rPr>
                <w:rStyle w:val="s7"/>
                <w:rFonts w:cstheme="minorHAnsi"/>
                <w:color w:val="24282E"/>
                <w:sz w:val="22"/>
                <w:szCs w:val="22"/>
              </w:rPr>
            </w:pPr>
          </w:p>
        </w:tc>
      </w:tr>
    </w:tbl>
    <w:p w14:paraId="6DCF0688" w14:textId="0E5E806F" w:rsidR="00E829A6" w:rsidRPr="004B5D82" w:rsidRDefault="004130A9" w:rsidP="004B5D82">
      <w:pPr>
        <w:spacing w:after="120"/>
        <w:rPr>
          <w:rStyle w:val="s7"/>
          <w:b/>
          <w:bCs/>
          <w:color w:val="24282E" w:themeColor="text1"/>
          <w:sz w:val="22"/>
          <w:szCs w:val="22"/>
          <w:lang w:val="en-US"/>
        </w:rPr>
      </w:pPr>
      <w:r w:rsidRPr="00A55686">
        <w:rPr>
          <w:b/>
          <w:bCs/>
          <w:color w:val="6179E5" w:themeColor="accent3"/>
          <w:sz w:val="22"/>
          <w:szCs w:val="22"/>
          <w:lang w:val="en-US"/>
        </w:rPr>
        <w:t>About XMC</w:t>
      </w:r>
    </w:p>
    <w:p w14:paraId="4B45D7A6" w14:textId="3290E266" w:rsidR="004130A9" w:rsidRPr="004B5D82" w:rsidRDefault="00B66382" w:rsidP="004B5D82">
      <w:pPr>
        <w:spacing w:after="120"/>
        <w:jc w:val="both"/>
        <w:rPr>
          <w:rFonts w:cstheme="minorHAnsi"/>
          <w:color w:val="24282E"/>
          <w:sz w:val="22"/>
          <w:szCs w:val="22"/>
        </w:rPr>
      </w:pPr>
      <w:r w:rsidRPr="00A55686">
        <w:rPr>
          <w:rStyle w:val="s7"/>
          <w:rFonts w:cstheme="minorHAnsi"/>
          <w:color w:val="24282E"/>
          <w:sz w:val="22"/>
          <w:szCs w:val="22"/>
        </w:rPr>
        <w:t xml:space="preserve">Founded in 2006, the XMC Group of Companies and its dynamic team of industry professionals provide strategic counsel, negotiation, execution, data analytics and measurement of sponsorship and Experiential </w:t>
      </w:r>
      <w:proofErr w:type="spellStart"/>
      <w:r w:rsidRPr="00A55686">
        <w:rPr>
          <w:rStyle w:val="s7"/>
          <w:rFonts w:cstheme="minorHAnsi"/>
          <w:color w:val="24282E"/>
          <w:sz w:val="22"/>
          <w:szCs w:val="22"/>
        </w:rPr>
        <w:t>Marketing</w:t>
      </w:r>
      <w:r w:rsidRPr="00A55686">
        <w:rPr>
          <w:rStyle w:val="s8"/>
          <w:rFonts w:cstheme="minorHAnsi"/>
          <w:color w:val="000000"/>
          <w:sz w:val="22"/>
          <w:szCs w:val="22"/>
          <w:vertAlign w:val="superscript"/>
        </w:rPr>
        <w:t>TM</w:t>
      </w:r>
      <w:proofErr w:type="spellEnd"/>
      <w:r w:rsidRPr="00A55686">
        <w:rPr>
          <w:rStyle w:val="apple-converted-space"/>
          <w:rFonts w:cstheme="minorHAnsi"/>
          <w:color w:val="24282E"/>
          <w:sz w:val="22"/>
          <w:szCs w:val="22"/>
        </w:rPr>
        <w:t> </w:t>
      </w:r>
      <w:r w:rsidRPr="00A55686">
        <w:rPr>
          <w:rStyle w:val="s7"/>
          <w:rFonts w:cstheme="minorHAnsi"/>
          <w:color w:val="24282E"/>
          <w:sz w:val="22"/>
          <w:szCs w:val="22"/>
        </w:rPr>
        <w:t>programs and services. By leveraging a shared passion for sport, music, culture</w:t>
      </w:r>
      <w:r w:rsidR="00AF4228">
        <w:rPr>
          <w:rStyle w:val="s7"/>
          <w:rFonts w:cstheme="minorHAnsi"/>
          <w:color w:val="24282E"/>
          <w:sz w:val="22"/>
          <w:szCs w:val="22"/>
        </w:rPr>
        <w:t>,</w:t>
      </w:r>
      <w:r w:rsidRPr="00A55686">
        <w:rPr>
          <w:rStyle w:val="s7"/>
          <w:rFonts w:cstheme="minorHAnsi"/>
          <w:color w:val="24282E"/>
          <w:sz w:val="22"/>
          <w:szCs w:val="22"/>
        </w:rPr>
        <w:t xml:space="preserve"> and cause, XMC connects with consumers, creates </w:t>
      </w:r>
      <w:r w:rsidR="00AF4228" w:rsidRPr="00A55686">
        <w:rPr>
          <w:rStyle w:val="s7"/>
          <w:rFonts w:cstheme="minorHAnsi"/>
          <w:color w:val="24282E"/>
          <w:sz w:val="22"/>
          <w:szCs w:val="22"/>
        </w:rPr>
        <w:t>engagement,</w:t>
      </w:r>
      <w:r w:rsidRPr="00A55686">
        <w:rPr>
          <w:rStyle w:val="s7"/>
          <w:rFonts w:cstheme="minorHAnsi"/>
          <w:color w:val="24282E"/>
          <w:sz w:val="22"/>
          <w:szCs w:val="22"/>
        </w:rPr>
        <w:t xml:space="preserve"> and inspires target action. With over $</w:t>
      </w:r>
      <w:r w:rsidR="001121EC">
        <w:rPr>
          <w:rStyle w:val="s7"/>
          <w:rFonts w:cstheme="minorHAnsi"/>
          <w:color w:val="24282E"/>
          <w:sz w:val="22"/>
          <w:szCs w:val="22"/>
        </w:rPr>
        <w:t>2.1</w:t>
      </w:r>
      <w:r w:rsidRPr="00A55686">
        <w:rPr>
          <w:rStyle w:val="s7"/>
          <w:rFonts w:cstheme="minorHAnsi"/>
          <w:color w:val="24282E"/>
          <w:sz w:val="22"/>
          <w:szCs w:val="22"/>
        </w:rPr>
        <w:t>B</w:t>
      </w:r>
      <w:r w:rsidRPr="00A55686">
        <w:rPr>
          <w:rStyle w:val="apple-converted-space"/>
          <w:rFonts w:cstheme="minorHAnsi"/>
          <w:color w:val="24282E"/>
          <w:sz w:val="22"/>
          <w:szCs w:val="22"/>
        </w:rPr>
        <w:t> </w:t>
      </w:r>
      <w:r w:rsidRPr="00A55686">
        <w:rPr>
          <w:rStyle w:val="s7"/>
          <w:rFonts w:cstheme="minorHAnsi"/>
          <w:color w:val="24282E"/>
          <w:sz w:val="22"/>
          <w:szCs w:val="22"/>
        </w:rPr>
        <w:t>in deals negotiated, activated and/or valuated, XMC delivers client success by taking ownership, inspiring confidence, and exceeding expectations.</w:t>
      </w:r>
    </w:p>
    <w:p w14:paraId="7398A5EF" w14:textId="1983B13F" w:rsidR="00E829A6" w:rsidRPr="004B5D82" w:rsidRDefault="0060542F" w:rsidP="00E27069">
      <w:pPr>
        <w:spacing w:after="120"/>
        <w:rPr>
          <w:rStyle w:val="s7"/>
          <w:b/>
          <w:bCs/>
          <w:color w:val="6179E5" w:themeColor="accent3"/>
          <w:sz w:val="22"/>
          <w:szCs w:val="22"/>
          <w:lang w:val="en-US"/>
        </w:rPr>
      </w:pPr>
      <w:r w:rsidRPr="00A55686">
        <w:rPr>
          <w:b/>
          <w:bCs/>
          <w:color w:val="6179E5" w:themeColor="accent3"/>
          <w:sz w:val="22"/>
          <w:szCs w:val="22"/>
          <w:lang w:val="en-US"/>
        </w:rPr>
        <w:t xml:space="preserve">Your Role </w:t>
      </w:r>
    </w:p>
    <w:p w14:paraId="1BDB3416" w14:textId="7BF878FD" w:rsidR="00E27069" w:rsidRPr="00E27069" w:rsidRDefault="00E27069" w:rsidP="00E27069">
      <w:pPr>
        <w:spacing w:after="120"/>
        <w:jc w:val="both"/>
        <w:rPr>
          <w:rFonts w:cstheme="minorBidi"/>
          <w:color w:val="24282E" w:themeColor="text1"/>
          <w:sz w:val="22"/>
          <w:szCs w:val="22"/>
        </w:rPr>
      </w:pPr>
      <w:r w:rsidRPr="2EEBC162">
        <w:rPr>
          <w:rStyle w:val="s7"/>
          <w:rFonts w:cstheme="minorBidi"/>
          <w:color w:val="24282E" w:themeColor="text1"/>
          <w:sz w:val="22"/>
          <w:szCs w:val="22"/>
        </w:rPr>
        <w:t xml:space="preserve">As a </w:t>
      </w:r>
      <w:r>
        <w:rPr>
          <w:rStyle w:val="s7"/>
          <w:rFonts w:cstheme="minorBidi"/>
          <w:color w:val="24282E" w:themeColor="text1"/>
          <w:sz w:val="22"/>
          <w:szCs w:val="22"/>
        </w:rPr>
        <w:t>Corporate Citizenship</w:t>
      </w:r>
      <w:r w:rsidRPr="2EEBC162">
        <w:rPr>
          <w:rStyle w:val="s7"/>
          <w:rFonts w:cstheme="minorBidi"/>
          <w:color w:val="24282E" w:themeColor="text1"/>
          <w:sz w:val="22"/>
          <w:szCs w:val="22"/>
        </w:rPr>
        <w:t xml:space="preserve"> Intern focused on Experiential Marketing, you will be contributing to the execution of projects and programs. A successful </w:t>
      </w:r>
      <w:r>
        <w:rPr>
          <w:rStyle w:val="s7"/>
          <w:rFonts w:cstheme="minorBidi"/>
          <w:color w:val="24282E" w:themeColor="text1"/>
          <w:sz w:val="22"/>
          <w:szCs w:val="22"/>
        </w:rPr>
        <w:t>Corporate Citizenship</w:t>
      </w:r>
      <w:r w:rsidRPr="2EEBC162">
        <w:rPr>
          <w:rStyle w:val="s7"/>
          <w:rFonts w:cstheme="minorBidi"/>
          <w:color w:val="24282E" w:themeColor="text1"/>
          <w:sz w:val="22"/>
          <w:szCs w:val="22"/>
        </w:rPr>
        <w:t xml:space="preserve"> Intern has a substantial understanding of problem solving, time management and marketing strategies. In this role, you'll own project tracking, contribute to strategic execution, and assist with campaign fulfillment.</w:t>
      </w:r>
    </w:p>
    <w:p w14:paraId="7D94F668" w14:textId="144917BC" w:rsidR="00115A28" w:rsidRPr="00812DA2" w:rsidRDefault="0060542F" w:rsidP="0060542F">
      <w:pPr>
        <w:rPr>
          <w:b/>
          <w:bCs/>
          <w:color w:val="6179E5" w:themeColor="accent3"/>
          <w:sz w:val="22"/>
          <w:szCs w:val="22"/>
          <w:lang w:val="en-US"/>
        </w:rPr>
      </w:pPr>
      <w:r w:rsidRPr="00A55686">
        <w:rPr>
          <w:b/>
          <w:bCs/>
          <w:color w:val="6179E5" w:themeColor="accent3"/>
          <w:sz w:val="22"/>
          <w:szCs w:val="22"/>
          <w:lang w:val="en-US"/>
        </w:rPr>
        <w:t>You</w:t>
      </w:r>
    </w:p>
    <w:p w14:paraId="23E3CD48" w14:textId="77777777" w:rsidR="0060542F" w:rsidRPr="009C4A79" w:rsidRDefault="0060542F" w:rsidP="009C4A79">
      <w:pPr>
        <w:pStyle w:val="ListParagraph"/>
        <w:numPr>
          <w:ilvl w:val="0"/>
          <w:numId w:val="11"/>
        </w:numPr>
        <w:rPr>
          <w:rStyle w:val="s7"/>
          <w:color w:val="171B2C" w:themeColor="accent1"/>
          <w:sz w:val="22"/>
          <w:szCs w:val="22"/>
          <w:lang w:val="en-US"/>
        </w:rPr>
      </w:pPr>
      <w:r w:rsidRPr="009C4A79">
        <w:rPr>
          <w:rStyle w:val="s7"/>
          <w:rFonts w:cstheme="minorHAnsi"/>
          <w:color w:val="171B2C" w:themeColor="accent1"/>
          <w:sz w:val="22"/>
          <w:szCs w:val="22"/>
        </w:rPr>
        <w:t>Own deliverables, inspire confidence and exceed expectations</w:t>
      </w:r>
    </w:p>
    <w:p w14:paraId="754708C4" w14:textId="77777777" w:rsidR="0060542F" w:rsidRPr="009C4A79" w:rsidRDefault="0060542F" w:rsidP="009C4A79">
      <w:pPr>
        <w:pStyle w:val="ListParagraph"/>
        <w:numPr>
          <w:ilvl w:val="0"/>
          <w:numId w:val="11"/>
        </w:numPr>
        <w:rPr>
          <w:rStyle w:val="s7"/>
          <w:color w:val="6179E5" w:themeColor="accent3"/>
          <w:sz w:val="22"/>
          <w:szCs w:val="22"/>
          <w:lang w:val="en-US"/>
        </w:rPr>
      </w:pPr>
      <w:r w:rsidRPr="009C4A79">
        <w:rPr>
          <w:rStyle w:val="s7"/>
          <w:rFonts w:cstheme="minorHAnsi"/>
          <w:color w:val="171B2C" w:themeColor="accent1"/>
          <w:sz w:val="22"/>
          <w:szCs w:val="22"/>
        </w:rPr>
        <w:lastRenderedPageBreak/>
        <w:t xml:space="preserve">Like </w:t>
      </w:r>
      <w:r w:rsidRPr="009C4A79">
        <w:rPr>
          <w:rStyle w:val="s7"/>
          <w:rFonts w:cstheme="minorHAnsi"/>
          <w:color w:val="24282E"/>
          <w:sz w:val="22"/>
          <w:szCs w:val="22"/>
        </w:rPr>
        <w:t>complex projects and can find the best ways to solve old problems</w:t>
      </w:r>
    </w:p>
    <w:p w14:paraId="41282E3B" w14:textId="77777777" w:rsidR="0060542F" w:rsidRPr="009C4A79" w:rsidRDefault="0060542F" w:rsidP="009C4A79">
      <w:pPr>
        <w:pStyle w:val="ListParagraph"/>
        <w:numPr>
          <w:ilvl w:val="0"/>
          <w:numId w:val="11"/>
        </w:numPr>
        <w:spacing w:before="100" w:beforeAutospacing="1" w:after="100" w:afterAutospacing="1"/>
        <w:rPr>
          <w:sz w:val="22"/>
          <w:szCs w:val="22"/>
        </w:rPr>
      </w:pPr>
      <w:r w:rsidRPr="009C4A79">
        <w:rPr>
          <w:sz w:val="22"/>
          <w:szCs w:val="22"/>
        </w:rPr>
        <w:t>Are innovative and self-motivated</w:t>
      </w:r>
    </w:p>
    <w:p w14:paraId="3D825DFB" w14:textId="77777777" w:rsidR="0060542F" w:rsidRPr="009C4A79" w:rsidRDefault="0060542F" w:rsidP="009C4A79">
      <w:pPr>
        <w:pStyle w:val="ListParagraph"/>
        <w:numPr>
          <w:ilvl w:val="0"/>
          <w:numId w:val="11"/>
        </w:numPr>
        <w:spacing w:before="100" w:beforeAutospacing="1" w:after="100" w:afterAutospacing="1"/>
        <w:rPr>
          <w:sz w:val="22"/>
          <w:szCs w:val="22"/>
        </w:rPr>
      </w:pPr>
      <w:r w:rsidRPr="009C4A79">
        <w:rPr>
          <w:sz w:val="22"/>
          <w:szCs w:val="22"/>
        </w:rPr>
        <w:t>Have a dedication to team satisfaction and program success</w:t>
      </w:r>
    </w:p>
    <w:p w14:paraId="65939FF0" w14:textId="67AD8A47" w:rsidR="007334E6" w:rsidRPr="004B5D82" w:rsidRDefault="0060542F" w:rsidP="004B5D82">
      <w:pPr>
        <w:spacing w:after="120"/>
        <w:rPr>
          <w:rStyle w:val="s7"/>
          <w:b/>
          <w:bCs/>
          <w:color w:val="24282E" w:themeColor="text1"/>
          <w:sz w:val="22"/>
          <w:szCs w:val="22"/>
          <w:lang w:val="en-US"/>
        </w:rPr>
      </w:pPr>
      <w:r w:rsidRPr="00A55686">
        <w:rPr>
          <w:b/>
          <w:bCs/>
          <w:color w:val="6179E5" w:themeColor="accent3"/>
          <w:sz w:val="22"/>
          <w:szCs w:val="22"/>
          <w:lang w:val="en-US"/>
        </w:rPr>
        <w:t>Life at XMC</w:t>
      </w:r>
    </w:p>
    <w:p w14:paraId="2BD056B3" w14:textId="20439FF6" w:rsidR="0060542F" w:rsidRDefault="0060542F" w:rsidP="004B5D82">
      <w:pPr>
        <w:spacing w:after="120"/>
        <w:jc w:val="both"/>
        <w:rPr>
          <w:rStyle w:val="s7"/>
          <w:rFonts w:cstheme="minorHAnsi"/>
          <w:color w:val="24282E" w:themeColor="text1"/>
          <w:sz w:val="22"/>
          <w:szCs w:val="22"/>
        </w:rPr>
      </w:pPr>
      <w:r w:rsidRPr="00A55686">
        <w:rPr>
          <w:rStyle w:val="s7"/>
          <w:rFonts w:cstheme="minorHAnsi"/>
          <w:color w:val="24282E" w:themeColor="text1"/>
          <w:sz w:val="22"/>
          <w:szCs w:val="22"/>
        </w:rPr>
        <w:t>Are you ready to work with your favourite brands and launch your career in marketing and events?</w:t>
      </w:r>
      <w:r>
        <w:rPr>
          <w:rStyle w:val="s7"/>
          <w:rFonts w:cstheme="minorHAnsi"/>
          <w:color w:val="24282E" w:themeColor="text1"/>
          <w:sz w:val="22"/>
          <w:szCs w:val="22"/>
        </w:rPr>
        <w:t xml:space="preserve"> </w:t>
      </w:r>
      <w:r w:rsidRPr="00A55686">
        <w:rPr>
          <w:rStyle w:val="s7"/>
          <w:rFonts w:cstheme="minorHAnsi"/>
          <w:color w:val="24282E" w:themeColor="text1"/>
          <w:sz w:val="22"/>
          <w:szCs w:val="22"/>
        </w:rPr>
        <w:t xml:space="preserve">If so, then it's time to join us and tap into your passion for building amazing brands. </w:t>
      </w:r>
    </w:p>
    <w:p w14:paraId="729AE252" w14:textId="77777777" w:rsidR="0060542F" w:rsidRPr="00A55686" w:rsidRDefault="0060542F" w:rsidP="004D0325">
      <w:pPr>
        <w:jc w:val="both"/>
        <w:rPr>
          <w:rStyle w:val="s7"/>
          <w:rFonts w:cstheme="minorHAnsi"/>
          <w:color w:val="24282E" w:themeColor="text1"/>
          <w:sz w:val="22"/>
          <w:szCs w:val="22"/>
        </w:rPr>
      </w:pPr>
      <w:r w:rsidRPr="00A55686">
        <w:rPr>
          <w:rStyle w:val="s7"/>
          <w:rFonts w:cstheme="minorHAnsi"/>
          <w:color w:val="24282E" w:themeColor="text1"/>
          <w:sz w:val="22"/>
          <w:szCs w:val="22"/>
        </w:rPr>
        <w:t xml:space="preserve">Skill sets utilized and further developed during the Internship are: </w:t>
      </w:r>
    </w:p>
    <w:p w14:paraId="3AE96710" w14:textId="77777777" w:rsidR="0060542F" w:rsidRPr="00A55686" w:rsidRDefault="0060542F" w:rsidP="009C4A79">
      <w:pPr>
        <w:pStyle w:val="ListParagraph"/>
        <w:numPr>
          <w:ilvl w:val="0"/>
          <w:numId w:val="10"/>
        </w:numPr>
        <w:jc w:val="both"/>
        <w:rPr>
          <w:rStyle w:val="s7"/>
          <w:rFonts w:cstheme="minorHAnsi"/>
          <w:sz w:val="22"/>
          <w:szCs w:val="22"/>
        </w:rPr>
      </w:pPr>
      <w:r w:rsidRPr="00A55686">
        <w:rPr>
          <w:rStyle w:val="s7"/>
          <w:rFonts w:cstheme="minorHAnsi"/>
          <w:color w:val="24282E" w:themeColor="text1"/>
          <w:sz w:val="22"/>
          <w:szCs w:val="22"/>
        </w:rPr>
        <w:t>presentation skills</w:t>
      </w:r>
    </w:p>
    <w:p w14:paraId="2723B3A5" w14:textId="77777777" w:rsidR="0060542F" w:rsidRPr="00A55686" w:rsidRDefault="0060542F" w:rsidP="009C4A79">
      <w:pPr>
        <w:pStyle w:val="ListParagraph"/>
        <w:numPr>
          <w:ilvl w:val="0"/>
          <w:numId w:val="10"/>
        </w:numPr>
        <w:jc w:val="both"/>
        <w:rPr>
          <w:rStyle w:val="s7"/>
          <w:rFonts w:cstheme="minorHAnsi"/>
          <w:sz w:val="22"/>
          <w:szCs w:val="22"/>
        </w:rPr>
      </w:pPr>
      <w:r w:rsidRPr="00A55686">
        <w:rPr>
          <w:rStyle w:val="s7"/>
          <w:rFonts w:cstheme="minorHAnsi"/>
          <w:color w:val="24282E" w:themeColor="text1"/>
          <w:sz w:val="22"/>
          <w:szCs w:val="22"/>
        </w:rPr>
        <w:t>team building &amp; leadership</w:t>
      </w:r>
    </w:p>
    <w:p w14:paraId="1FAF8AD3" w14:textId="77777777" w:rsidR="0060542F" w:rsidRPr="00A55686" w:rsidRDefault="0060542F" w:rsidP="009C4A79">
      <w:pPr>
        <w:pStyle w:val="ListParagraph"/>
        <w:numPr>
          <w:ilvl w:val="0"/>
          <w:numId w:val="10"/>
        </w:numPr>
        <w:jc w:val="both"/>
        <w:rPr>
          <w:rStyle w:val="s7"/>
          <w:rFonts w:cstheme="minorHAnsi"/>
          <w:sz w:val="22"/>
          <w:szCs w:val="22"/>
        </w:rPr>
      </w:pPr>
      <w:r w:rsidRPr="00A55686">
        <w:rPr>
          <w:rStyle w:val="s7"/>
          <w:rFonts w:cstheme="minorHAnsi"/>
          <w:color w:val="24282E" w:themeColor="text1"/>
          <w:sz w:val="22"/>
          <w:szCs w:val="22"/>
        </w:rPr>
        <w:t>analytics and turning insights into action</w:t>
      </w:r>
    </w:p>
    <w:p w14:paraId="7E9CA131" w14:textId="38BF4A91" w:rsidR="0060542F" w:rsidRPr="004B5D82" w:rsidRDefault="0060542F" w:rsidP="004B5D82">
      <w:pPr>
        <w:pStyle w:val="ListParagraph"/>
        <w:numPr>
          <w:ilvl w:val="0"/>
          <w:numId w:val="10"/>
        </w:numPr>
        <w:spacing w:after="120"/>
        <w:jc w:val="both"/>
        <w:rPr>
          <w:rStyle w:val="s7"/>
          <w:rFonts w:cstheme="minorHAnsi"/>
          <w:sz w:val="22"/>
          <w:szCs w:val="22"/>
        </w:rPr>
      </w:pPr>
      <w:r w:rsidRPr="00A55686">
        <w:rPr>
          <w:rStyle w:val="s7"/>
          <w:rFonts w:cstheme="minorHAnsi"/>
          <w:color w:val="24282E" w:themeColor="text1"/>
          <w:sz w:val="22"/>
          <w:szCs w:val="22"/>
        </w:rPr>
        <w:t>connect with industry leaders &amp; develop useful skill sets for years to come</w:t>
      </w:r>
    </w:p>
    <w:p w14:paraId="156FD188" w14:textId="7EBC9FD2" w:rsidR="001B7F8C" w:rsidRPr="004B5D82" w:rsidRDefault="0060542F" w:rsidP="004B5D82">
      <w:pPr>
        <w:spacing w:after="120"/>
        <w:jc w:val="both"/>
        <w:rPr>
          <w:rFonts w:cstheme="minorHAnsi"/>
          <w:sz w:val="22"/>
          <w:szCs w:val="22"/>
        </w:rPr>
      </w:pPr>
      <w:r w:rsidRPr="00A55686">
        <w:rPr>
          <w:rStyle w:val="s7"/>
          <w:rFonts w:cstheme="minorHAnsi"/>
          <w:color w:val="24282E" w:themeColor="text1"/>
          <w:sz w:val="22"/>
          <w:szCs w:val="22"/>
        </w:rPr>
        <w:t xml:space="preserve">This position is a </w:t>
      </w:r>
      <w:r>
        <w:rPr>
          <w:rStyle w:val="s7"/>
          <w:rFonts w:cstheme="minorHAnsi"/>
          <w:color w:val="24282E" w:themeColor="text1"/>
          <w:sz w:val="22"/>
          <w:szCs w:val="22"/>
        </w:rPr>
        <w:t>4</w:t>
      </w:r>
      <w:r w:rsidRPr="00A55686">
        <w:rPr>
          <w:rStyle w:val="s7"/>
          <w:rFonts w:cstheme="minorHAnsi"/>
          <w:color w:val="24282E" w:themeColor="text1"/>
          <w:sz w:val="22"/>
          <w:szCs w:val="22"/>
        </w:rPr>
        <w:t xml:space="preserve">-month full-time internship opportunity, offering a position to learn and grow within the industry and agency environment. </w:t>
      </w:r>
      <w:r w:rsidRPr="00A55686">
        <w:rPr>
          <w:rStyle w:val="s7"/>
          <w:rFonts w:cstheme="minorHAnsi"/>
          <w:sz w:val="22"/>
          <w:szCs w:val="22"/>
        </w:rPr>
        <w:t xml:space="preserve">At XMC </w:t>
      </w:r>
      <w:r w:rsidR="00C93893">
        <w:rPr>
          <w:rStyle w:val="s7"/>
          <w:rFonts w:cstheme="minorHAnsi"/>
          <w:sz w:val="22"/>
          <w:szCs w:val="22"/>
        </w:rPr>
        <w:t>it</w:t>
      </w:r>
      <w:r w:rsidR="004673ED">
        <w:rPr>
          <w:rStyle w:val="s7"/>
          <w:rFonts w:cstheme="minorHAnsi"/>
          <w:sz w:val="22"/>
          <w:szCs w:val="22"/>
        </w:rPr>
        <w:t>’</w:t>
      </w:r>
      <w:r w:rsidR="00C93893">
        <w:rPr>
          <w:rStyle w:val="s7"/>
          <w:rFonts w:cstheme="minorHAnsi"/>
          <w:sz w:val="22"/>
          <w:szCs w:val="22"/>
        </w:rPr>
        <w:t>s never just an ordinary day.</w:t>
      </w:r>
      <w:r w:rsidRPr="00A55686">
        <w:rPr>
          <w:rStyle w:val="s7"/>
          <w:rFonts w:cstheme="minorHAnsi"/>
          <w:sz w:val="22"/>
          <w:szCs w:val="22"/>
        </w:rPr>
        <w:t xml:space="preserve"> </w:t>
      </w:r>
    </w:p>
    <w:p w14:paraId="0DCA1206" w14:textId="444969FC" w:rsidR="00A50866" w:rsidRPr="00A50866" w:rsidRDefault="00A50866" w:rsidP="004B5D82">
      <w:pPr>
        <w:pStyle w:val="Heading1"/>
        <w:spacing w:before="0"/>
        <w:rPr>
          <w:rFonts w:ascii="Cerebri Sans Light" w:eastAsiaTheme="minorHAnsi" w:hAnsi="Cerebri Sans Light" w:cs="Times New Roman (Body CS)"/>
          <w:bCs/>
          <w:smallCaps w:val="0"/>
          <w:color w:val="6179E5" w:themeColor="accent3"/>
          <w:szCs w:val="22"/>
          <w:lang w:eastAsia="en-US"/>
        </w:rPr>
      </w:pPr>
      <w:r w:rsidRPr="00A50866">
        <w:rPr>
          <w:rFonts w:ascii="Cerebri Sans Light" w:eastAsiaTheme="minorHAnsi" w:hAnsi="Cerebri Sans Light" w:cs="Times New Roman (Body CS)"/>
          <w:bCs/>
          <w:smallCaps w:val="0"/>
          <w:color w:val="6179E5" w:themeColor="accent3"/>
          <w:szCs w:val="22"/>
          <w:lang w:eastAsia="en-US"/>
        </w:rPr>
        <w:t>Application Instructions</w:t>
      </w:r>
    </w:p>
    <w:p w14:paraId="324DF551" w14:textId="0767A867" w:rsidR="0091720A" w:rsidRDefault="00017582" w:rsidP="0091720A">
      <w:pPr>
        <w:spacing w:after="120"/>
        <w:jc w:val="both"/>
        <w:rPr>
          <w:sz w:val="22"/>
          <w:szCs w:val="22"/>
        </w:rPr>
      </w:pPr>
      <w:r w:rsidRPr="00A55686">
        <w:rPr>
          <w:sz w:val="22"/>
          <w:szCs w:val="22"/>
        </w:rPr>
        <w:t>If this opportunity interests you, please submit your resume</w:t>
      </w:r>
      <w:r>
        <w:rPr>
          <w:sz w:val="22"/>
          <w:szCs w:val="22"/>
        </w:rPr>
        <w:t xml:space="preserve"> and cover letter</w:t>
      </w:r>
      <w:r w:rsidRPr="00A55686">
        <w:rPr>
          <w:sz w:val="22"/>
          <w:szCs w:val="22"/>
        </w:rPr>
        <w:t xml:space="preserve"> to</w:t>
      </w:r>
      <w:r w:rsidR="0005246A">
        <w:rPr>
          <w:b/>
          <w:bCs/>
          <w:color w:val="24282E" w:themeColor="text1"/>
          <w:sz w:val="22"/>
          <w:szCs w:val="22"/>
        </w:rPr>
        <w:t xml:space="preserve"> </w:t>
      </w:r>
      <w:hyperlink r:id="rId10" w:history="1">
        <w:r w:rsidR="00CE22DE" w:rsidRPr="005E43DB">
          <w:rPr>
            <w:rStyle w:val="Hyperlink"/>
            <w:b/>
            <w:bCs/>
            <w:sz w:val="22"/>
            <w:szCs w:val="22"/>
          </w:rPr>
          <w:t>hr@xmc.ca</w:t>
        </w:r>
      </w:hyperlink>
      <w:r w:rsidR="00CE22DE">
        <w:rPr>
          <w:b/>
          <w:bCs/>
          <w:color w:val="24282E" w:themeColor="text1"/>
          <w:sz w:val="22"/>
          <w:szCs w:val="22"/>
        </w:rPr>
        <w:t xml:space="preserve"> .</w:t>
      </w:r>
    </w:p>
    <w:p w14:paraId="391C38C7" w14:textId="73C8F100" w:rsidR="00A55686" w:rsidRPr="0091720A" w:rsidRDefault="00A55686" w:rsidP="0091720A">
      <w:pPr>
        <w:spacing w:after="120"/>
        <w:jc w:val="both"/>
        <w:rPr>
          <w:rStyle w:val="s7"/>
          <w:sz w:val="22"/>
          <w:szCs w:val="22"/>
        </w:rPr>
      </w:pPr>
      <w:r w:rsidRPr="00A55686">
        <w:rPr>
          <w:b/>
          <w:bCs/>
          <w:color w:val="6179E5" w:themeColor="accent3"/>
          <w:sz w:val="22"/>
          <w:szCs w:val="22"/>
          <w:lang w:val="en-US"/>
        </w:rPr>
        <w:t>Our Commitment</w:t>
      </w:r>
    </w:p>
    <w:p w14:paraId="3B3170DD" w14:textId="5D29B07C" w:rsidR="006472EF" w:rsidRDefault="00B021BC" w:rsidP="004B5D82">
      <w:pPr>
        <w:spacing w:after="120"/>
        <w:jc w:val="both"/>
        <w:rPr>
          <w:rStyle w:val="s7"/>
          <w:rFonts w:cstheme="minorHAnsi"/>
          <w:color w:val="24282E" w:themeColor="text1"/>
          <w:sz w:val="22"/>
          <w:szCs w:val="22"/>
        </w:rPr>
      </w:pPr>
      <w:r w:rsidRPr="00B021BC">
        <w:rPr>
          <w:b/>
          <w:bCs/>
          <w:color w:val="6179E5" w:themeColor="accent3"/>
          <w:sz w:val="22"/>
          <w:szCs w:val="22"/>
          <w:lang w:val="en-US"/>
        </w:rPr>
        <w:t xml:space="preserve">XMC </w:t>
      </w:r>
      <w:r w:rsidRPr="00B021BC">
        <w:rPr>
          <w:sz w:val="22"/>
          <w:szCs w:val="22"/>
        </w:rPr>
        <w:t>is an equal opportunity employer that is committed to an inclusive, accessible environment, where all employees feel supported and valued. If you require accommodation for the recruitment/interview process, please let us know, and we will work with you to meet your needs.  In accordance with the Accessibility for Ontarians with Disabilities Act, XMC will provide reasonable accommodation to employees and prospective employees upon request. If you require a specific accommodation because of a disability or a medical need, please advise us in your application.</w:t>
      </w:r>
    </w:p>
    <w:p w14:paraId="4721E725" w14:textId="77777777" w:rsidR="00A82B08" w:rsidRDefault="00A55686" w:rsidP="00A82B08">
      <w:pPr>
        <w:jc w:val="both"/>
        <w:rPr>
          <w:sz w:val="22"/>
          <w:szCs w:val="22"/>
        </w:rPr>
      </w:pPr>
      <w:r w:rsidRPr="00A55686">
        <w:rPr>
          <w:sz w:val="22"/>
          <w:szCs w:val="22"/>
        </w:rPr>
        <w:t xml:space="preserve">All </w:t>
      </w:r>
      <w:r>
        <w:rPr>
          <w:sz w:val="22"/>
          <w:szCs w:val="22"/>
        </w:rPr>
        <w:t xml:space="preserve">work-related </w:t>
      </w:r>
      <w:r w:rsidRPr="00A55686">
        <w:rPr>
          <w:sz w:val="22"/>
          <w:szCs w:val="22"/>
        </w:rPr>
        <w:t xml:space="preserve">travel and </w:t>
      </w:r>
      <w:r>
        <w:rPr>
          <w:sz w:val="22"/>
          <w:szCs w:val="22"/>
        </w:rPr>
        <w:t>p</w:t>
      </w:r>
      <w:r w:rsidRPr="00A55686">
        <w:rPr>
          <w:sz w:val="22"/>
          <w:szCs w:val="22"/>
        </w:rPr>
        <w:t>re-approved expenses will be compensated by XMC.</w:t>
      </w:r>
      <w:r w:rsidR="00CF5923">
        <w:rPr>
          <w:sz w:val="22"/>
          <w:szCs w:val="22"/>
        </w:rPr>
        <w:t xml:space="preserve"> </w:t>
      </w:r>
      <w:r w:rsidR="00A82B08">
        <w:rPr>
          <w:sz w:val="22"/>
          <w:szCs w:val="22"/>
        </w:rPr>
        <w:t>Successful interns will also receive access to a MacBook Air, Sponsorship Marketing Council Canada (SMCC) Membership and 4% vacation pay during their internship.</w:t>
      </w:r>
    </w:p>
    <w:p w14:paraId="4458157D" w14:textId="7AAD61BC" w:rsidR="00A55686" w:rsidRPr="00A55686" w:rsidRDefault="00A55686" w:rsidP="00A82B08">
      <w:pPr>
        <w:jc w:val="both"/>
        <w:rPr>
          <w:rStyle w:val="s7"/>
          <w:rFonts w:cstheme="minorHAnsi"/>
          <w:sz w:val="22"/>
          <w:szCs w:val="22"/>
        </w:rPr>
      </w:pPr>
    </w:p>
    <w:p w14:paraId="34F8E330" w14:textId="77777777" w:rsidR="00A55686" w:rsidRPr="00A55686" w:rsidRDefault="00A55686" w:rsidP="00B66382">
      <w:pPr>
        <w:rPr>
          <w:color w:val="24282E" w:themeColor="text1"/>
          <w:sz w:val="22"/>
          <w:szCs w:val="22"/>
          <w:lang w:val="en-US"/>
        </w:rPr>
      </w:pPr>
    </w:p>
    <w:sectPr w:rsidR="00A55686" w:rsidRPr="00A55686" w:rsidSect="004E084C">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A4370" w14:textId="77777777" w:rsidR="009D5DB6" w:rsidRDefault="009D5DB6" w:rsidP="00593F0D">
      <w:r>
        <w:separator/>
      </w:r>
    </w:p>
  </w:endnote>
  <w:endnote w:type="continuationSeparator" w:id="0">
    <w:p w14:paraId="36B02EE4" w14:textId="77777777" w:rsidR="009D5DB6" w:rsidRDefault="009D5DB6" w:rsidP="0059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rebri Sans Light">
    <w:panose1 w:val="020B0604020202020204"/>
    <w:charset w:val="4D"/>
    <w:family w:val="auto"/>
    <w:notTrueType/>
    <w:pitch w:val="variable"/>
    <w:sig w:usb0="0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erebri Sans Medium">
    <w:panose1 w:val="00000600000000000000"/>
    <w:charset w:val="4D"/>
    <w:family w:val="auto"/>
    <w:notTrueType/>
    <w:pitch w:val="variable"/>
    <w:sig w:usb0="0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9CA60" w14:textId="071C24B5" w:rsidR="00593F0D" w:rsidRDefault="00C45BA7" w:rsidP="00C45BA7">
    <w:pPr>
      <w:pStyle w:val="Footer"/>
      <w:tabs>
        <w:tab w:val="left" w:pos="1716"/>
      </w:tabs>
    </w:pPr>
    <w:r>
      <w:tab/>
    </w:r>
    <w:r>
      <w:tab/>
    </w:r>
    <w:r w:rsidR="00593F0D">
      <w:rPr>
        <w:noProof/>
      </w:rPr>
      <w:drawing>
        <wp:inline distT="0" distB="0" distL="0" distR="0" wp14:anchorId="3864B72F" wp14:editId="0B9E5509">
          <wp:extent cx="1048871" cy="392655"/>
          <wp:effectExtent l="0" t="0" r="5715" b="127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6745" cy="410577"/>
                  </a:xfrm>
                  <a:prstGeom prst="rect">
                    <a:avLst/>
                  </a:prstGeom>
                </pic:spPr>
              </pic:pic>
            </a:graphicData>
          </a:graphic>
        </wp:inline>
      </w:drawing>
    </w:r>
  </w:p>
  <w:p w14:paraId="0A216948" w14:textId="3DB009E2" w:rsidR="00593F0D" w:rsidRPr="00593F0D" w:rsidRDefault="00593F0D" w:rsidP="00593F0D">
    <w:pPr>
      <w:pStyle w:val="Footer"/>
      <w:jc w:val="center"/>
      <w:rPr>
        <w:color w:val="24282E" w:themeColor="text1"/>
        <w:sz w:val="21"/>
        <w:szCs w:val="20"/>
      </w:rPr>
    </w:pPr>
    <w:r w:rsidRPr="00593F0D">
      <w:rPr>
        <w:color w:val="24282E" w:themeColor="text1"/>
        <w:sz w:val="21"/>
        <w:szCs w:val="20"/>
      </w:rPr>
      <w:t>49 Bathurst St</w:t>
    </w:r>
    <w:r w:rsidR="0091720A">
      <w:rPr>
        <w:color w:val="24282E" w:themeColor="text1"/>
        <w:sz w:val="21"/>
        <w:szCs w:val="20"/>
      </w:rPr>
      <w:t>reet #101</w:t>
    </w:r>
    <w:r w:rsidRPr="00593F0D">
      <w:rPr>
        <w:color w:val="24282E" w:themeColor="text1"/>
        <w:sz w:val="21"/>
        <w:szCs w:val="20"/>
      </w:rPr>
      <w:t xml:space="preserve"> Toronto ON M5V 2P</w:t>
    </w:r>
    <w:r>
      <w:rPr>
        <w:color w:val="24282E" w:themeColor="text1"/>
        <w:sz w:val="21"/>
        <w:szCs w:val="20"/>
      </w:rPr>
      <w:t>2</w:t>
    </w:r>
  </w:p>
  <w:p w14:paraId="778762BE" w14:textId="16C138C6" w:rsidR="00593F0D" w:rsidRPr="00593F0D" w:rsidRDefault="00593F0D" w:rsidP="00593F0D">
    <w:pPr>
      <w:pStyle w:val="Footer"/>
      <w:jc w:val="center"/>
      <w:rPr>
        <w:rFonts w:ascii="Cerebri Sans Medium" w:hAnsi="Cerebri Sans Medium"/>
        <w:color w:val="24282E" w:themeColor="text1"/>
        <w:sz w:val="21"/>
        <w:szCs w:val="20"/>
      </w:rPr>
    </w:pPr>
    <w:hyperlink r:id="rId2" w:history="1">
      <w:r w:rsidRPr="00A22C3B">
        <w:rPr>
          <w:rStyle w:val="Hyperlink"/>
          <w:rFonts w:ascii="Cerebri Sans Medium" w:hAnsi="Cerebri Sans Medium"/>
          <w:color w:val="6179E5" w:themeColor="accent3"/>
          <w:sz w:val="21"/>
          <w:szCs w:val="20"/>
          <w:u w:val="none"/>
        </w:rPr>
        <w:t>w</w:t>
      </w:r>
      <w:r w:rsidRPr="00593F0D">
        <w:rPr>
          <w:rStyle w:val="Hyperlink"/>
          <w:rFonts w:ascii="Cerebri Sans Medium" w:hAnsi="Cerebri Sans Medium"/>
          <w:color w:val="6179E5" w:themeColor="accent3"/>
          <w:sz w:val="21"/>
          <w:szCs w:val="20"/>
          <w:u w:val="none"/>
        </w:rPr>
        <w:t>ww.xmc.ca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F63D5" w14:textId="77777777" w:rsidR="009D5DB6" w:rsidRDefault="009D5DB6" w:rsidP="00593F0D">
      <w:r>
        <w:separator/>
      </w:r>
    </w:p>
  </w:footnote>
  <w:footnote w:type="continuationSeparator" w:id="0">
    <w:p w14:paraId="7D3ADB28" w14:textId="77777777" w:rsidR="009D5DB6" w:rsidRDefault="009D5DB6" w:rsidP="00593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D029" w14:textId="0FD04197" w:rsidR="00593F0D" w:rsidRDefault="00593F0D" w:rsidP="00593F0D">
    <w:pPr>
      <w:pStyle w:val="Header"/>
      <w:jc w:val="right"/>
    </w:pPr>
    <w:r>
      <w:rPr>
        <w:noProof/>
      </w:rPr>
      <w:drawing>
        <wp:anchor distT="0" distB="0" distL="114300" distR="114300" simplePos="0" relativeHeight="251658240" behindDoc="0" locked="0" layoutInCell="1" allowOverlap="1" wp14:anchorId="4370F9CC" wp14:editId="66A156B1">
          <wp:simplePos x="0" y="0"/>
          <wp:positionH relativeFrom="column">
            <wp:posOffset>5922010</wp:posOffset>
          </wp:positionH>
          <wp:positionV relativeFrom="paragraph">
            <wp:posOffset>-104663</wp:posOffset>
          </wp:positionV>
          <wp:extent cx="507759" cy="4572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07759"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B02"/>
    <w:multiLevelType w:val="hybridMultilevel"/>
    <w:tmpl w:val="A0D0CA18"/>
    <w:lvl w:ilvl="0" w:tplc="22E644AA">
      <w:start w:val="1"/>
      <w:numFmt w:val="bullet"/>
      <w:lvlText w:val="-"/>
      <w:lvlJc w:val="left"/>
      <w:pPr>
        <w:ind w:left="720" w:hanging="360"/>
      </w:pPr>
      <w:rPr>
        <w:rFonts w:ascii="Cerebri Sans Light" w:eastAsiaTheme="minorHAnsi" w:hAnsi="Cerebri Sans Light"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A22"/>
    <w:multiLevelType w:val="hybridMultilevel"/>
    <w:tmpl w:val="E0BC177A"/>
    <w:lvl w:ilvl="0" w:tplc="1092F62E">
      <w:start w:val="1"/>
      <w:numFmt w:val="bullet"/>
      <w:lvlText w:val="-"/>
      <w:lvlJc w:val="left"/>
      <w:pPr>
        <w:ind w:left="720" w:hanging="360"/>
      </w:pPr>
      <w:rPr>
        <w:rFonts w:ascii="Cerebri Sans Light" w:eastAsiaTheme="minorHAnsi" w:hAnsi="Cerebri Sans Ligh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10111"/>
    <w:multiLevelType w:val="hybridMultilevel"/>
    <w:tmpl w:val="18B2C834"/>
    <w:lvl w:ilvl="0" w:tplc="7E54F1A6">
      <w:start w:val="225"/>
      <w:numFmt w:val="bullet"/>
      <w:lvlText w:val="-"/>
      <w:lvlJc w:val="left"/>
      <w:pPr>
        <w:ind w:left="720" w:hanging="360"/>
      </w:pPr>
      <w:rPr>
        <w:rFonts w:ascii="Cerebri Sans Light" w:eastAsiaTheme="minorHAnsi" w:hAnsi="Cerebri Sans Light" w:cs="Times New Roman (Body C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1736C"/>
    <w:multiLevelType w:val="hybridMultilevel"/>
    <w:tmpl w:val="2CEA84E4"/>
    <w:lvl w:ilvl="0" w:tplc="3B9C3A40">
      <w:start w:val="15"/>
      <w:numFmt w:val="bullet"/>
      <w:lvlText w:val="-"/>
      <w:lvlJc w:val="left"/>
      <w:pPr>
        <w:ind w:left="720" w:hanging="360"/>
      </w:pPr>
      <w:rPr>
        <w:rFonts w:ascii="Cerebri Sans Light" w:eastAsiaTheme="minorHAnsi" w:hAnsi="Cerebri Sans Ligh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F68CA"/>
    <w:multiLevelType w:val="hybridMultilevel"/>
    <w:tmpl w:val="610EDEE0"/>
    <w:lvl w:ilvl="0" w:tplc="9E849CF8">
      <w:start w:val="1"/>
      <w:numFmt w:val="bullet"/>
      <w:lvlText w:val="-"/>
      <w:lvlJc w:val="left"/>
      <w:pPr>
        <w:ind w:left="720" w:hanging="360"/>
      </w:pPr>
      <w:rPr>
        <w:rFonts w:ascii="Cerebri Sans Light" w:eastAsiaTheme="minorHAnsi" w:hAnsi="Cerebri Sans Light"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63A88"/>
    <w:multiLevelType w:val="hybridMultilevel"/>
    <w:tmpl w:val="8ECE1B0A"/>
    <w:lvl w:ilvl="0" w:tplc="7E54F1A6">
      <w:start w:val="225"/>
      <w:numFmt w:val="bullet"/>
      <w:lvlText w:val="-"/>
      <w:lvlJc w:val="left"/>
      <w:pPr>
        <w:ind w:left="720" w:hanging="360"/>
      </w:pPr>
      <w:rPr>
        <w:rFonts w:ascii="Cerebri Sans Light" w:eastAsiaTheme="minorHAnsi" w:hAnsi="Cerebri Sans Ligh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A2E44"/>
    <w:multiLevelType w:val="hybridMultilevel"/>
    <w:tmpl w:val="230A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E653B"/>
    <w:multiLevelType w:val="hybridMultilevel"/>
    <w:tmpl w:val="0F965752"/>
    <w:lvl w:ilvl="0" w:tplc="39DAA7A8">
      <w:start w:val="1"/>
      <w:numFmt w:val="bullet"/>
      <w:lvlText w:val=""/>
      <w:lvlJc w:val="left"/>
      <w:pPr>
        <w:ind w:left="720" w:hanging="360"/>
      </w:pPr>
      <w:rPr>
        <w:rFonts w:ascii="Symbol" w:hAnsi="Symbol" w:hint="default"/>
        <w:color w:val="6179E5"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DF04EB"/>
    <w:multiLevelType w:val="hybridMultilevel"/>
    <w:tmpl w:val="622C90BC"/>
    <w:lvl w:ilvl="0" w:tplc="23FCC9E2">
      <w:start w:val="1"/>
      <w:numFmt w:val="bullet"/>
      <w:lvlText w:val=""/>
      <w:lvlJc w:val="left"/>
      <w:pPr>
        <w:ind w:left="360" w:hanging="360"/>
      </w:pPr>
      <w:rPr>
        <w:rFonts w:ascii="Symbol" w:hAnsi="Symbol" w:hint="default"/>
        <w:color w:val="6179E5" w:themeColor="accent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C3181A"/>
    <w:multiLevelType w:val="hybridMultilevel"/>
    <w:tmpl w:val="2E6A2826"/>
    <w:lvl w:ilvl="0" w:tplc="926A8F78">
      <w:start w:val="1"/>
      <w:numFmt w:val="bullet"/>
      <w:lvlText w:val=""/>
      <w:lvlJc w:val="left"/>
      <w:pPr>
        <w:ind w:left="720" w:hanging="360"/>
      </w:pPr>
      <w:rPr>
        <w:rFonts w:ascii="Symbol" w:hAnsi="Symbol" w:hint="default"/>
        <w:color w:val="6179E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E1F65"/>
    <w:multiLevelType w:val="hybridMultilevel"/>
    <w:tmpl w:val="3C32C8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29918A2"/>
    <w:multiLevelType w:val="hybridMultilevel"/>
    <w:tmpl w:val="01A2DEA4"/>
    <w:lvl w:ilvl="0" w:tplc="D7F20B8C">
      <w:start w:val="1"/>
      <w:numFmt w:val="bullet"/>
      <w:lvlText w:val=""/>
      <w:lvlJc w:val="left"/>
      <w:pPr>
        <w:ind w:left="720" w:hanging="360"/>
      </w:pPr>
      <w:rPr>
        <w:rFonts w:ascii="Symbol" w:hAnsi="Symbol" w:hint="default"/>
        <w:color w:val="6179E5"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9072724">
    <w:abstractNumId w:val="2"/>
  </w:num>
  <w:num w:numId="2" w16cid:durableId="1696806999">
    <w:abstractNumId w:val="3"/>
  </w:num>
  <w:num w:numId="3" w16cid:durableId="774709333">
    <w:abstractNumId w:val="6"/>
  </w:num>
  <w:num w:numId="4" w16cid:durableId="1260987861">
    <w:abstractNumId w:val="1"/>
  </w:num>
  <w:num w:numId="5" w16cid:durableId="233055719">
    <w:abstractNumId w:val="4"/>
  </w:num>
  <w:num w:numId="6" w16cid:durableId="17779296">
    <w:abstractNumId w:val="0"/>
  </w:num>
  <w:num w:numId="7" w16cid:durableId="588542375">
    <w:abstractNumId w:val="11"/>
  </w:num>
  <w:num w:numId="8" w16cid:durableId="580524181">
    <w:abstractNumId w:val="10"/>
  </w:num>
  <w:num w:numId="9" w16cid:durableId="1248270268">
    <w:abstractNumId w:val="5"/>
  </w:num>
  <w:num w:numId="10" w16cid:durableId="1617133429">
    <w:abstractNumId w:val="7"/>
  </w:num>
  <w:num w:numId="11" w16cid:durableId="232089312">
    <w:abstractNumId w:val="9"/>
  </w:num>
  <w:num w:numId="12" w16cid:durableId="1509516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86"/>
    <w:rsid w:val="00015046"/>
    <w:rsid w:val="00017582"/>
    <w:rsid w:val="00020069"/>
    <w:rsid w:val="0004345A"/>
    <w:rsid w:val="0005246A"/>
    <w:rsid w:val="00057030"/>
    <w:rsid w:val="00070D15"/>
    <w:rsid w:val="00085B6E"/>
    <w:rsid w:val="00091703"/>
    <w:rsid w:val="000E0C7B"/>
    <w:rsid w:val="00105714"/>
    <w:rsid w:val="001121EC"/>
    <w:rsid w:val="00115A28"/>
    <w:rsid w:val="001253D2"/>
    <w:rsid w:val="00125A80"/>
    <w:rsid w:val="001A0645"/>
    <w:rsid w:val="001B4608"/>
    <w:rsid w:val="001B7F8C"/>
    <w:rsid w:val="001D42F2"/>
    <w:rsid w:val="00211B08"/>
    <w:rsid w:val="00231523"/>
    <w:rsid w:val="002673C3"/>
    <w:rsid w:val="002A5A57"/>
    <w:rsid w:val="002E04F9"/>
    <w:rsid w:val="002E3F86"/>
    <w:rsid w:val="002F4A52"/>
    <w:rsid w:val="003030F4"/>
    <w:rsid w:val="00317761"/>
    <w:rsid w:val="00360D79"/>
    <w:rsid w:val="00366400"/>
    <w:rsid w:val="0037756A"/>
    <w:rsid w:val="003A0AEB"/>
    <w:rsid w:val="003A50D0"/>
    <w:rsid w:val="003C6E0C"/>
    <w:rsid w:val="003D56C3"/>
    <w:rsid w:val="003E5846"/>
    <w:rsid w:val="00400230"/>
    <w:rsid w:val="004130A9"/>
    <w:rsid w:val="004673ED"/>
    <w:rsid w:val="004B5D82"/>
    <w:rsid w:val="004D0325"/>
    <w:rsid w:val="004E084C"/>
    <w:rsid w:val="004F7CFE"/>
    <w:rsid w:val="00500988"/>
    <w:rsid w:val="00533A57"/>
    <w:rsid w:val="00557D39"/>
    <w:rsid w:val="0056384B"/>
    <w:rsid w:val="00593F0D"/>
    <w:rsid w:val="0060542F"/>
    <w:rsid w:val="006128DE"/>
    <w:rsid w:val="0061679C"/>
    <w:rsid w:val="006472EF"/>
    <w:rsid w:val="00653292"/>
    <w:rsid w:val="00687A42"/>
    <w:rsid w:val="0070136C"/>
    <w:rsid w:val="007334E6"/>
    <w:rsid w:val="007434FA"/>
    <w:rsid w:val="007576C3"/>
    <w:rsid w:val="00766FCB"/>
    <w:rsid w:val="007934F8"/>
    <w:rsid w:val="007936A2"/>
    <w:rsid w:val="007D6A54"/>
    <w:rsid w:val="007E0032"/>
    <w:rsid w:val="0080144B"/>
    <w:rsid w:val="008019AF"/>
    <w:rsid w:val="00812DA2"/>
    <w:rsid w:val="00835D6B"/>
    <w:rsid w:val="0084523C"/>
    <w:rsid w:val="0086360A"/>
    <w:rsid w:val="0087260D"/>
    <w:rsid w:val="008810AD"/>
    <w:rsid w:val="00895F34"/>
    <w:rsid w:val="00896D1F"/>
    <w:rsid w:val="008E6579"/>
    <w:rsid w:val="008F2799"/>
    <w:rsid w:val="0091720A"/>
    <w:rsid w:val="00922437"/>
    <w:rsid w:val="00924024"/>
    <w:rsid w:val="00934AD1"/>
    <w:rsid w:val="00934DDC"/>
    <w:rsid w:val="00934E59"/>
    <w:rsid w:val="00976A34"/>
    <w:rsid w:val="00997EA9"/>
    <w:rsid w:val="009A129B"/>
    <w:rsid w:val="009A398A"/>
    <w:rsid w:val="009A5262"/>
    <w:rsid w:val="009B3EFF"/>
    <w:rsid w:val="009C07E0"/>
    <w:rsid w:val="009C4A79"/>
    <w:rsid w:val="009D5DB6"/>
    <w:rsid w:val="00A22C3B"/>
    <w:rsid w:val="00A3789E"/>
    <w:rsid w:val="00A50866"/>
    <w:rsid w:val="00A55686"/>
    <w:rsid w:val="00A720E0"/>
    <w:rsid w:val="00A82B08"/>
    <w:rsid w:val="00A97119"/>
    <w:rsid w:val="00AC4994"/>
    <w:rsid w:val="00AF3628"/>
    <w:rsid w:val="00AF4228"/>
    <w:rsid w:val="00B021BC"/>
    <w:rsid w:val="00B53280"/>
    <w:rsid w:val="00B5341D"/>
    <w:rsid w:val="00B66382"/>
    <w:rsid w:val="00B74852"/>
    <w:rsid w:val="00B81225"/>
    <w:rsid w:val="00BB6BCF"/>
    <w:rsid w:val="00C15C51"/>
    <w:rsid w:val="00C45BA7"/>
    <w:rsid w:val="00C676AC"/>
    <w:rsid w:val="00C73A63"/>
    <w:rsid w:val="00C9355A"/>
    <w:rsid w:val="00C93893"/>
    <w:rsid w:val="00CD0D6B"/>
    <w:rsid w:val="00CD6766"/>
    <w:rsid w:val="00CE22DE"/>
    <w:rsid w:val="00CE2F59"/>
    <w:rsid w:val="00CE3D88"/>
    <w:rsid w:val="00CF30F7"/>
    <w:rsid w:val="00CF5761"/>
    <w:rsid w:val="00CF5923"/>
    <w:rsid w:val="00D23053"/>
    <w:rsid w:val="00D35FB9"/>
    <w:rsid w:val="00D52421"/>
    <w:rsid w:val="00D72FA4"/>
    <w:rsid w:val="00D93175"/>
    <w:rsid w:val="00DA1B86"/>
    <w:rsid w:val="00DD0B7A"/>
    <w:rsid w:val="00DE4E95"/>
    <w:rsid w:val="00E0201A"/>
    <w:rsid w:val="00E21412"/>
    <w:rsid w:val="00E27069"/>
    <w:rsid w:val="00E371CC"/>
    <w:rsid w:val="00E60068"/>
    <w:rsid w:val="00E67279"/>
    <w:rsid w:val="00E829A6"/>
    <w:rsid w:val="00E9166F"/>
    <w:rsid w:val="00EA23A5"/>
    <w:rsid w:val="00EB086F"/>
    <w:rsid w:val="00EE6B52"/>
    <w:rsid w:val="00F110C2"/>
    <w:rsid w:val="00F12567"/>
    <w:rsid w:val="00F16A5C"/>
    <w:rsid w:val="00F17507"/>
    <w:rsid w:val="00F42D9C"/>
    <w:rsid w:val="00F878E2"/>
    <w:rsid w:val="00FA5C47"/>
    <w:rsid w:val="00FE59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3C8C4"/>
  <w15:chartTrackingRefBased/>
  <w15:docId w15:val="{82C0B6F6-BAE8-4B47-8E74-36C6E550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rebri Sans Light" w:eastAsiaTheme="minorHAnsi" w:hAnsi="Cerebri Sans Light" w:cs="Times New Roman (Body CS)"/>
        <w:color w:val="25292E"/>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30A9"/>
    <w:pPr>
      <w:keepLines/>
      <w:spacing w:before="120" w:after="120"/>
      <w:outlineLvl w:val="0"/>
    </w:pPr>
    <w:rPr>
      <w:rFonts w:asciiTheme="majorHAnsi" w:eastAsiaTheme="majorEastAsia" w:hAnsiTheme="majorHAnsi" w:cstheme="majorBidi"/>
      <w:b/>
      <w:smallCaps/>
      <w:color w:val="auto"/>
      <w:sz w:val="22"/>
      <w:szCs w:val="32"/>
      <w:lang w:val="en-US" w:eastAsia="ja-JP"/>
    </w:rPr>
  </w:style>
  <w:style w:type="paragraph" w:styleId="Heading2">
    <w:name w:val="heading 2"/>
    <w:basedOn w:val="Normal"/>
    <w:next w:val="Normal"/>
    <w:link w:val="Heading2Char"/>
    <w:uiPriority w:val="9"/>
    <w:semiHidden/>
    <w:unhideWhenUsed/>
    <w:qFormat/>
    <w:rsid w:val="004130A9"/>
    <w:pPr>
      <w:keepNext/>
      <w:keepLines/>
      <w:spacing w:before="40"/>
      <w:outlineLvl w:val="1"/>
    </w:pPr>
    <w:rPr>
      <w:rFonts w:asciiTheme="majorHAnsi" w:eastAsiaTheme="majorEastAsia" w:hAnsiTheme="majorHAnsi" w:cstheme="majorBidi"/>
      <w:color w:val="11142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F0D"/>
    <w:pPr>
      <w:tabs>
        <w:tab w:val="center" w:pos="4680"/>
        <w:tab w:val="right" w:pos="9360"/>
      </w:tabs>
    </w:pPr>
  </w:style>
  <w:style w:type="character" w:customStyle="1" w:styleId="HeaderChar">
    <w:name w:val="Header Char"/>
    <w:basedOn w:val="DefaultParagraphFont"/>
    <w:link w:val="Header"/>
    <w:uiPriority w:val="99"/>
    <w:rsid w:val="00593F0D"/>
  </w:style>
  <w:style w:type="paragraph" w:styleId="Footer">
    <w:name w:val="footer"/>
    <w:basedOn w:val="Normal"/>
    <w:link w:val="FooterChar"/>
    <w:uiPriority w:val="99"/>
    <w:unhideWhenUsed/>
    <w:rsid w:val="00593F0D"/>
    <w:pPr>
      <w:tabs>
        <w:tab w:val="center" w:pos="4680"/>
        <w:tab w:val="right" w:pos="9360"/>
      </w:tabs>
    </w:pPr>
  </w:style>
  <w:style w:type="character" w:customStyle="1" w:styleId="FooterChar">
    <w:name w:val="Footer Char"/>
    <w:basedOn w:val="DefaultParagraphFont"/>
    <w:link w:val="Footer"/>
    <w:uiPriority w:val="99"/>
    <w:rsid w:val="00593F0D"/>
  </w:style>
  <w:style w:type="character" w:styleId="Hyperlink">
    <w:name w:val="Hyperlink"/>
    <w:basedOn w:val="DefaultParagraphFont"/>
    <w:uiPriority w:val="99"/>
    <w:unhideWhenUsed/>
    <w:rsid w:val="00593F0D"/>
    <w:rPr>
      <w:color w:val="0563C1" w:themeColor="hyperlink"/>
      <w:u w:val="single"/>
    </w:rPr>
  </w:style>
  <w:style w:type="character" w:styleId="UnresolvedMention">
    <w:name w:val="Unresolved Mention"/>
    <w:basedOn w:val="DefaultParagraphFont"/>
    <w:uiPriority w:val="99"/>
    <w:semiHidden/>
    <w:unhideWhenUsed/>
    <w:rsid w:val="00593F0D"/>
    <w:rPr>
      <w:color w:val="605E5C"/>
      <w:shd w:val="clear" w:color="auto" w:fill="E1DFDD"/>
    </w:rPr>
  </w:style>
  <w:style w:type="paragraph" w:styleId="ListParagraph">
    <w:name w:val="List Paragraph"/>
    <w:basedOn w:val="Normal"/>
    <w:uiPriority w:val="34"/>
    <w:qFormat/>
    <w:rsid w:val="00015046"/>
    <w:pPr>
      <w:ind w:left="720"/>
      <w:contextualSpacing/>
    </w:pPr>
  </w:style>
  <w:style w:type="character" w:customStyle="1" w:styleId="s7">
    <w:name w:val="s7"/>
    <w:basedOn w:val="DefaultParagraphFont"/>
    <w:rsid w:val="004130A9"/>
  </w:style>
  <w:style w:type="character" w:customStyle="1" w:styleId="s8">
    <w:name w:val="s8"/>
    <w:basedOn w:val="DefaultParagraphFont"/>
    <w:rsid w:val="004130A9"/>
  </w:style>
  <w:style w:type="character" w:customStyle="1" w:styleId="apple-converted-space">
    <w:name w:val="apple-converted-space"/>
    <w:basedOn w:val="DefaultParagraphFont"/>
    <w:rsid w:val="004130A9"/>
  </w:style>
  <w:style w:type="character" w:customStyle="1" w:styleId="Heading1Char">
    <w:name w:val="Heading 1 Char"/>
    <w:basedOn w:val="DefaultParagraphFont"/>
    <w:link w:val="Heading1"/>
    <w:uiPriority w:val="9"/>
    <w:rsid w:val="004130A9"/>
    <w:rPr>
      <w:rFonts w:asciiTheme="majorHAnsi" w:eastAsiaTheme="majorEastAsia" w:hAnsiTheme="majorHAnsi" w:cstheme="majorBidi"/>
      <w:b/>
      <w:smallCaps/>
      <w:color w:val="auto"/>
      <w:sz w:val="22"/>
      <w:szCs w:val="32"/>
      <w:lang w:val="en-US" w:eastAsia="ja-JP"/>
    </w:rPr>
  </w:style>
  <w:style w:type="character" w:styleId="Strong">
    <w:name w:val="Strong"/>
    <w:basedOn w:val="DefaultParagraphFont"/>
    <w:uiPriority w:val="22"/>
    <w:qFormat/>
    <w:rsid w:val="004130A9"/>
    <w:rPr>
      <w:b/>
      <w:bCs/>
    </w:rPr>
  </w:style>
  <w:style w:type="table" w:styleId="TableGrid">
    <w:name w:val="Table Grid"/>
    <w:basedOn w:val="TableNormal"/>
    <w:uiPriority w:val="39"/>
    <w:rsid w:val="00413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130A9"/>
    <w:rPr>
      <w:rFonts w:asciiTheme="majorHAnsi" w:eastAsiaTheme="majorEastAsia" w:hAnsiTheme="majorHAnsi" w:cstheme="majorBidi"/>
      <w:color w:val="111420" w:themeColor="accent1" w:themeShade="BF"/>
      <w:sz w:val="26"/>
      <w:szCs w:val="26"/>
    </w:rPr>
  </w:style>
  <w:style w:type="character" w:customStyle="1" w:styleId="searchhighlight">
    <w:name w:val="searchhighlight"/>
    <w:basedOn w:val="DefaultParagraphFont"/>
    <w:rsid w:val="00976A34"/>
  </w:style>
  <w:style w:type="character" w:customStyle="1" w:styleId="ui-provider">
    <w:name w:val="ui-provider"/>
    <w:basedOn w:val="DefaultParagraphFont"/>
    <w:rsid w:val="0079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6061">
      <w:bodyDiv w:val="1"/>
      <w:marLeft w:val="0"/>
      <w:marRight w:val="0"/>
      <w:marTop w:val="0"/>
      <w:marBottom w:val="0"/>
      <w:divBdr>
        <w:top w:val="none" w:sz="0" w:space="0" w:color="auto"/>
        <w:left w:val="none" w:sz="0" w:space="0" w:color="auto"/>
        <w:bottom w:val="none" w:sz="0" w:space="0" w:color="auto"/>
        <w:right w:val="none" w:sz="0" w:space="0" w:color="auto"/>
      </w:divBdr>
    </w:div>
    <w:div w:id="3931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xm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file:///Volumes/xmcgroup/Shared/XMC/1.%20XMC%20Brand%202021/3.%20DOCUMENT%20TEMPLATES/3.%20Word%20Doc%20Template/xmc.ca"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XMC Brand 2021">
      <a:dk1>
        <a:srgbClr val="24282E"/>
      </a:dk1>
      <a:lt1>
        <a:srgbClr val="FFFFFF"/>
      </a:lt1>
      <a:dk2>
        <a:srgbClr val="44546A"/>
      </a:dk2>
      <a:lt2>
        <a:srgbClr val="FEFCFF"/>
      </a:lt2>
      <a:accent1>
        <a:srgbClr val="171B2C"/>
      </a:accent1>
      <a:accent2>
        <a:srgbClr val="1FF2FF"/>
      </a:accent2>
      <a:accent3>
        <a:srgbClr val="6179E5"/>
      </a:accent3>
      <a:accent4>
        <a:srgbClr val="013475"/>
      </a:accent4>
      <a:accent5>
        <a:srgbClr val="EAEAEA"/>
      </a:accent5>
      <a:accent6>
        <a:srgbClr val="F3535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a10af1-8b1c-44db-bdd8-47c9e97e2a7a" xsi:nil="true"/>
    <lcf76f155ced4ddcb4097134ff3c332f xmlns="ac67bb45-ab26-4d86-aa35-c86fb7bf679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Image xmlns="ac67bb45-ab26-4d86-aa35-c86fb7bf67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9A8C2239964D40951A286817BDD65F" ma:contentTypeVersion="18" ma:contentTypeDescription="Create a new document." ma:contentTypeScope="" ma:versionID="918bd92157a564ec2b18c2ba28315345">
  <xsd:schema xmlns:xsd="http://www.w3.org/2001/XMLSchema" xmlns:xs="http://www.w3.org/2001/XMLSchema" xmlns:p="http://schemas.microsoft.com/office/2006/metadata/properties" xmlns:ns1="http://schemas.microsoft.com/sharepoint/v3" xmlns:ns2="ac67bb45-ab26-4d86-aa35-c86fb7bf6798" xmlns:ns3="b7a10af1-8b1c-44db-bdd8-47c9e97e2a7a" targetNamespace="http://schemas.microsoft.com/office/2006/metadata/properties" ma:root="true" ma:fieldsID="a08be6d91d93778b4075390e6d12f15f" ns1:_="" ns2:_="" ns3:_="">
    <xsd:import namespace="http://schemas.microsoft.com/sharepoint/v3"/>
    <xsd:import namespace="ac67bb45-ab26-4d86-aa35-c86fb7bf6798"/>
    <xsd:import namespace="b7a10af1-8b1c-44db-bdd8-47c9e97e2a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Imag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7bb45-ab26-4d86-aa35-c86fb7bf6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667cda7-3615-4454-9de1-54715fb0b70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a10af1-8b1c-44db-bdd8-47c9e97e2a7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2174367-25a6-42c7-84f3-1e137e303658}" ma:internalName="TaxCatchAll" ma:showField="CatchAllData" ma:web="b7a10af1-8b1c-44db-bdd8-47c9e97e2a7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893D6-BFB1-4166-BF6B-F8E36FBA86DD}">
  <ds:schemaRefs>
    <ds:schemaRef ds:uri="http://schemas.microsoft.com/sharepoint/v3/contenttype/forms"/>
  </ds:schemaRefs>
</ds:datastoreItem>
</file>

<file path=customXml/itemProps2.xml><?xml version="1.0" encoding="utf-8"?>
<ds:datastoreItem xmlns:ds="http://schemas.openxmlformats.org/officeDocument/2006/customXml" ds:itemID="{FAC006B6-B315-4D1C-A5DD-A30C35F9A323}">
  <ds:schemaRefs>
    <ds:schemaRef ds:uri="http://schemas.microsoft.com/office/2006/metadata/properties"/>
    <ds:schemaRef ds:uri="http://schemas.microsoft.com/office/infopath/2007/PartnerControls"/>
    <ds:schemaRef ds:uri="b7a10af1-8b1c-44db-bdd8-47c9e97e2a7a"/>
    <ds:schemaRef ds:uri="ac67bb45-ab26-4d86-aa35-c86fb7bf6798"/>
    <ds:schemaRef ds:uri="http://schemas.microsoft.com/sharepoint/v3"/>
  </ds:schemaRefs>
</ds:datastoreItem>
</file>

<file path=customXml/itemProps3.xml><?xml version="1.0" encoding="utf-8"?>
<ds:datastoreItem xmlns:ds="http://schemas.openxmlformats.org/officeDocument/2006/customXml" ds:itemID="{40F6BDFA-DB29-4D6A-AA97-FA23E9819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7bb45-ab26-4d86-aa35-c86fb7bf6798"/>
    <ds:schemaRef ds:uri="b7a10af1-8b1c-44db-bdd8-47c9e97e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Bell</dc:creator>
  <cp:keywords/>
  <dc:description/>
  <cp:lastModifiedBy>Lana Thompson</cp:lastModifiedBy>
  <cp:revision>6</cp:revision>
  <dcterms:created xsi:type="dcterms:W3CDTF">2025-06-10T18:17:00Z</dcterms:created>
  <dcterms:modified xsi:type="dcterms:W3CDTF">2025-06-10T18:22:00Z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0x010100509A8C2239964D40951A286817BDD65F</vt:lpwstr>
  </property>
</Properties>
</file>